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578DA281"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w:t>
            </w:r>
            <w:r w:rsidR="00D0267E">
              <w:rPr>
                <w:sz w:val="64"/>
              </w:rPr>
              <w:t>792</w:t>
            </w:r>
            <w:r w:rsidRPr="00503521">
              <w:rPr>
                <w:sz w:val="64"/>
              </w:rPr>
              <w:t xml:space="preserve"> </w:t>
            </w:r>
            <w:r w:rsidRPr="00503521">
              <w:t>V</w:t>
            </w:r>
            <w:bookmarkStart w:id="2" w:name="specVersion"/>
            <w:r w:rsidR="00D0267E">
              <w:t>0</w:t>
            </w:r>
            <w:r w:rsidRPr="00503521">
              <w:t>.</w:t>
            </w:r>
            <w:r w:rsidR="0085456E" w:rsidRPr="00503521">
              <w:rPr>
                <w:lang w:val="en-US" w:eastAsia="zh-CN"/>
              </w:rPr>
              <w:t>0</w:t>
            </w:r>
            <w:r w:rsidRPr="00503521">
              <w:t>.</w:t>
            </w:r>
            <w:bookmarkEnd w:id="2"/>
            <w:r w:rsidR="00D0267E">
              <w:rPr>
                <w:lang w:val="en-US" w:eastAsia="zh-CN"/>
              </w:rPr>
              <w:t>1</w:t>
            </w:r>
            <w:r w:rsidR="0008569B" w:rsidRPr="00503521">
              <w:t xml:space="preserve"> </w:t>
            </w:r>
            <w:r w:rsidRPr="00503521">
              <w:rPr>
                <w:sz w:val="32"/>
              </w:rPr>
              <w:t>(</w:t>
            </w:r>
            <w:bookmarkStart w:id="3" w:name="issueDate"/>
            <w:r w:rsidR="00282BEC" w:rsidRPr="00503521">
              <w:rPr>
                <w:sz w:val="32"/>
              </w:rPr>
              <w:t>202</w:t>
            </w:r>
            <w:r w:rsidR="00282BEC" w:rsidRPr="00503521">
              <w:rPr>
                <w:sz w:val="32"/>
                <w:lang w:val="en-US" w:eastAsia="zh-CN"/>
              </w:rPr>
              <w:t>4</w:t>
            </w:r>
            <w:r w:rsidRPr="00503521">
              <w:rPr>
                <w:sz w:val="32"/>
              </w:rPr>
              <w:t>-</w:t>
            </w:r>
            <w:bookmarkEnd w:id="3"/>
            <w:r w:rsidR="00430408" w:rsidRPr="00503521">
              <w:rPr>
                <w:sz w:val="32"/>
                <w:lang w:val="en-US" w:eastAsia="zh-CN"/>
              </w:rPr>
              <w:t>0</w:t>
            </w:r>
            <w:r w:rsidR="00D0267E">
              <w:rPr>
                <w:sz w:val="32"/>
                <w:lang w:val="en-US" w:eastAsia="zh-CN"/>
              </w:rPr>
              <w:t>8</w:t>
            </w:r>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4" w:name="spectype2"/>
            <w:r w:rsidRPr="00503521">
              <w:t>Report</w:t>
            </w:r>
            <w:bookmarkEnd w:id="4"/>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5" w:name="specTitle"/>
          </w:p>
          <w:bookmarkEnd w:id="5"/>
          <w:p w14:paraId="01E4EBFF" w14:textId="77777777" w:rsidR="00E84970" w:rsidRDefault="00D0267E">
            <w:pPr>
              <w:pStyle w:val="ZT"/>
              <w:framePr w:wrap="auto" w:hAnchor="text" w:yAlign="inline"/>
              <w:wordWrap w:val="0"/>
            </w:pPr>
            <w:r w:rsidRPr="00D0267E">
              <w:t xml:space="preserve">High power UE (power class 1.5) for NR Inter-band Carrier Aggregation (CA)/Dual connectivity (DC) with high power on both </w:t>
            </w:r>
          </w:p>
          <w:p w14:paraId="3BF050EA" w14:textId="0AA89EE8" w:rsidR="001B5B4D" w:rsidRPr="00503521" w:rsidRDefault="00D0267E" w:rsidP="00E84970">
            <w:pPr>
              <w:pStyle w:val="ZT"/>
              <w:framePr w:wrap="auto" w:hAnchor="text" w:yAlign="inline"/>
            </w:pPr>
            <w:r w:rsidRPr="00D0267E">
              <w:t>FDD and TDD bands</w:t>
            </w:r>
          </w:p>
          <w:p w14:paraId="0D5CE472" w14:textId="511CC9C2" w:rsidR="001B5B4D" w:rsidRPr="00503521" w:rsidRDefault="00D14E2E">
            <w:pPr>
              <w:pStyle w:val="ZT"/>
              <w:framePr w:wrap="auto" w:hAnchor="text" w:yAlign="inline"/>
              <w:rPr>
                <w:i/>
                <w:sz w:val="28"/>
              </w:rPr>
            </w:pPr>
            <w:r w:rsidRPr="00503521">
              <w:t>(</w:t>
            </w:r>
            <w:r w:rsidRPr="00503521">
              <w:rPr>
                <w:rStyle w:val="ZGSM"/>
              </w:rPr>
              <w:t xml:space="preserve">Release </w:t>
            </w:r>
            <w:bookmarkStart w:id="6" w:name="specRelease"/>
            <w:r w:rsidRPr="00503521">
              <w:rPr>
                <w:rStyle w:val="ZGSM"/>
              </w:rPr>
              <w:t>1</w:t>
            </w:r>
            <w:bookmarkEnd w:id="6"/>
            <w:r w:rsidR="00D0267E">
              <w:rPr>
                <w:rStyle w:val="ZGSM"/>
              </w:rPr>
              <w:t>9</w:t>
            </w:r>
            <w:r w:rsidRPr="00503521">
              <w:t>)</w:t>
            </w:r>
          </w:p>
        </w:tc>
        <w:bookmarkStart w:id="7" w:name="_GoBack"/>
        <w:bookmarkEnd w:id="7"/>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84725677" r:id="rId10"/>
              </w:object>
            </w:r>
          </w:p>
        </w:tc>
        <w:bookmarkStart w:id="8" w:name="_MON_1710316168"/>
        <w:bookmarkEnd w:id="8"/>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4pt;height:75.2pt" o:ole="">
                  <v:imagedata r:id="rId11" o:title=""/>
                </v:shape>
                <o:OLEObject Type="Embed" ProgID="Word.Picture.8" ShapeID="_x0000_i1026" DrawAspect="Content" ObjectID="_1784725678"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10"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1"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1"/>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2"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3" w:name="copyrightDate"/>
            <w:r w:rsidRPr="00503521">
              <w:rPr>
                <w:sz w:val="18"/>
              </w:rPr>
              <w:t>202</w:t>
            </w:r>
            <w:bookmarkEnd w:id="13"/>
            <w:r w:rsidR="00157BA9" w:rsidRPr="00503521">
              <w:rPr>
                <w:sz w:val="18"/>
              </w:rPr>
              <w:t>4</w:t>
            </w:r>
            <w:r w:rsidRPr="00503521">
              <w:rPr>
                <w:sz w:val="18"/>
              </w:rPr>
              <w:t>, 3GPP Organizational Partners (ARIB, ATIS, CCSA, ETSI, TSDSI, TTA, TTC).</w:t>
            </w:r>
            <w:bookmarkStart w:id="14" w:name="copyrightaddon"/>
            <w:bookmarkEnd w:id="14"/>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2"/>
          </w:p>
          <w:p w14:paraId="27EB7347" w14:textId="77777777" w:rsidR="001B5B4D" w:rsidRPr="00503521" w:rsidRDefault="001B5B4D"/>
        </w:tc>
      </w:tr>
      <w:bookmarkEnd w:id="10"/>
    </w:tbl>
    <w:p w14:paraId="62E1077F" w14:textId="77777777" w:rsidR="001B5B4D" w:rsidRPr="00503521" w:rsidRDefault="00D14E2E">
      <w:pPr>
        <w:pStyle w:val="TT"/>
      </w:pPr>
      <w:r w:rsidRPr="00503521">
        <w:br w:type="page"/>
      </w:r>
      <w:bookmarkStart w:id="15" w:name="tableOfContents"/>
      <w:bookmarkEnd w:id="15"/>
      <w:r w:rsidRPr="00503521">
        <w:lastRenderedPageBreak/>
        <w:t>Contents</w:t>
      </w:r>
    </w:p>
    <w:p w14:paraId="4AF3A0C9" w14:textId="10D4C59F" w:rsidR="00CB1501" w:rsidRDefault="00D14E2E">
      <w:pPr>
        <w:pStyle w:val="TOC1"/>
        <w:rPr>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r w:rsidR="00CB1501">
        <w:t>Foreword</w:t>
      </w:r>
      <w:r w:rsidR="00CB1501">
        <w:tab/>
      </w:r>
      <w:r w:rsidR="00CB1501">
        <w:fldChar w:fldCharType="begin"/>
      </w:r>
      <w:r w:rsidR="00CB1501">
        <w:instrText xml:space="preserve"> PAGEREF _Toc173749948 \h </w:instrText>
      </w:r>
      <w:r w:rsidR="00CB1501">
        <w:fldChar w:fldCharType="separate"/>
      </w:r>
      <w:r w:rsidR="00CB1501">
        <w:t>4</w:t>
      </w:r>
      <w:r w:rsidR="00CB1501">
        <w:fldChar w:fldCharType="end"/>
      </w:r>
    </w:p>
    <w:p w14:paraId="7F6C11E3" w14:textId="3BA01B74" w:rsidR="00CB1501" w:rsidRDefault="00CB150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_Toc173749949 \h </w:instrText>
      </w:r>
      <w:r>
        <w:fldChar w:fldCharType="separate"/>
      </w:r>
      <w:r>
        <w:t>6</w:t>
      </w:r>
      <w:r>
        <w:fldChar w:fldCharType="end"/>
      </w:r>
    </w:p>
    <w:p w14:paraId="6FF72D9E" w14:textId="63059A57" w:rsidR="00CB1501" w:rsidRDefault="00CB150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_Toc173749950 \h </w:instrText>
      </w:r>
      <w:r>
        <w:fldChar w:fldCharType="separate"/>
      </w:r>
      <w:r>
        <w:t>6</w:t>
      </w:r>
      <w:r>
        <w:fldChar w:fldCharType="end"/>
      </w:r>
    </w:p>
    <w:p w14:paraId="789E05D9" w14:textId="0A51CD4E" w:rsidR="00CB1501" w:rsidRDefault="00CB150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_Toc173749951 \h </w:instrText>
      </w:r>
      <w:r>
        <w:fldChar w:fldCharType="separate"/>
      </w:r>
      <w:r>
        <w:t>6</w:t>
      </w:r>
      <w:r>
        <w:fldChar w:fldCharType="end"/>
      </w:r>
    </w:p>
    <w:p w14:paraId="615354FC" w14:textId="0F5586BF" w:rsidR="00CB1501" w:rsidRDefault="00CB150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_Toc173749952 \h </w:instrText>
      </w:r>
      <w:r>
        <w:fldChar w:fldCharType="separate"/>
      </w:r>
      <w:r>
        <w:t>6</w:t>
      </w:r>
      <w:r>
        <w:fldChar w:fldCharType="end"/>
      </w:r>
    </w:p>
    <w:p w14:paraId="54F02AD3" w14:textId="6B8832E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3.2</w:t>
      </w:r>
      <w:r>
        <w:rPr>
          <w:rFonts w:asciiTheme="minorHAnsi" w:eastAsiaTheme="minorEastAsia" w:hAnsiTheme="minorHAnsi" w:cstheme="minorBidi"/>
          <w:kern w:val="2"/>
          <w:sz w:val="21"/>
          <w:szCs w:val="22"/>
          <w:lang w:val="en-US" w:eastAsia="zh-CN"/>
        </w:rPr>
        <w:tab/>
      </w:r>
      <w:r w:rsidRPr="00FF3507">
        <w:rPr>
          <w:rFonts w:cs="Arial"/>
        </w:rPr>
        <w:t>Symbols</w:t>
      </w:r>
      <w:r>
        <w:tab/>
      </w:r>
      <w:r>
        <w:fldChar w:fldCharType="begin"/>
      </w:r>
      <w:r>
        <w:instrText xml:space="preserve"> PAGEREF _Toc173749953 \h </w:instrText>
      </w:r>
      <w:r>
        <w:fldChar w:fldCharType="separate"/>
      </w:r>
      <w:r>
        <w:t>7</w:t>
      </w:r>
      <w:r>
        <w:fldChar w:fldCharType="end"/>
      </w:r>
    </w:p>
    <w:p w14:paraId="1CA7D458" w14:textId="21A85BF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3.3</w:t>
      </w:r>
      <w:r>
        <w:rPr>
          <w:rFonts w:asciiTheme="minorHAnsi" w:eastAsiaTheme="minorEastAsia" w:hAnsiTheme="minorHAnsi" w:cstheme="minorBidi"/>
          <w:kern w:val="2"/>
          <w:sz w:val="21"/>
          <w:szCs w:val="22"/>
          <w:lang w:val="en-US" w:eastAsia="zh-CN"/>
        </w:rPr>
        <w:tab/>
      </w:r>
      <w:r w:rsidRPr="00FF3507">
        <w:rPr>
          <w:rFonts w:cs="Arial"/>
        </w:rPr>
        <w:t>Abbreviations</w:t>
      </w:r>
      <w:r>
        <w:tab/>
      </w:r>
      <w:r>
        <w:fldChar w:fldCharType="begin"/>
      </w:r>
      <w:r>
        <w:instrText xml:space="preserve"> PAGEREF _Toc173749954 \h </w:instrText>
      </w:r>
      <w:r>
        <w:fldChar w:fldCharType="separate"/>
      </w:r>
      <w:r>
        <w:t>7</w:t>
      </w:r>
      <w:r>
        <w:fldChar w:fldCharType="end"/>
      </w:r>
    </w:p>
    <w:p w14:paraId="6D89F8D3" w14:textId="4DCE1346" w:rsidR="00CB1501" w:rsidRDefault="00CB150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_Toc173749955 \h </w:instrText>
      </w:r>
      <w:r>
        <w:fldChar w:fldCharType="separate"/>
      </w:r>
      <w:r>
        <w:t>7</w:t>
      </w:r>
      <w:r>
        <w:fldChar w:fldCharType="end"/>
      </w:r>
    </w:p>
    <w:p w14:paraId="611BB415" w14:textId="1488C3F4" w:rsidR="00CB1501" w:rsidRDefault="00CB150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_Toc173749956 \h </w:instrText>
      </w:r>
      <w:r>
        <w:fldChar w:fldCharType="separate"/>
      </w:r>
      <w:r>
        <w:t>7</w:t>
      </w:r>
      <w:r>
        <w:fldChar w:fldCharType="end"/>
      </w:r>
    </w:p>
    <w:p w14:paraId="7ED86629" w14:textId="53B8B8C9" w:rsidR="00CB1501" w:rsidRDefault="00CB150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_Toc173749957 \h </w:instrText>
      </w:r>
      <w:r>
        <w:fldChar w:fldCharType="separate"/>
      </w:r>
      <w:r>
        <w:t>7</w:t>
      </w:r>
      <w:r>
        <w:fldChar w:fldCharType="end"/>
      </w:r>
    </w:p>
    <w:p w14:paraId="4ED43F9C" w14:textId="359A4983" w:rsidR="00CB1501" w:rsidRDefault="00CB150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_Toc173749958 \h </w:instrText>
      </w:r>
      <w:r>
        <w:fldChar w:fldCharType="separate"/>
      </w:r>
      <w:r>
        <w:t>7</w:t>
      </w:r>
      <w:r>
        <w:fldChar w:fldCharType="end"/>
      </w:r>
    </w:p>
    <w:p w14:paraId="3F99224F" w14:textId="224DC6AE" w:rsidR="00CB1501" w:rsidRDefault="00CB1501">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_Toc173749959 \h </w:instrText>
      </w:r>
      <w:r>
        <w:fldChar w:fldCharType="separate"/>
      </w:r>
      <w:r>
        <w:t>7</w:t>
      </w:r>
      <w:r>
        <w:fldChar w:fldCharType="end"/>
      </w:r>
    </w:p>
    <w:p w14:paraId="70C5F3FB" w14:textId="071318A8" w:rsidR="00CB1501" w:rsidRDefault="00CB150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_Toc173749960 \h </w:instrText>
      </w:r>
      <w:r>
        <w:fldChar w:fldCharType="separate"/>
      </w:r>
      <w:r>
        <w:t>9</w:t>
      </w:r>
      <w:r>
        <w:fldChar w:fldCharType="end"/>
      </w:r>
    </w:p>
    <w:p w14:paraId="752DE8BB" w14:textId="4B4883CA" w:rsidR="00CB1501" w:rsidRDefault="00CB1501">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_Toc173749961 \h </w:instrText>
      </w:r>
      <w:r>
        <w:fldChar w:fldCharType="separate"/>
      </w:r>
      <w:r>
        <w:t>9</w:t>
      </w:r>
      <w:r>
        <w:fldChar w:fldCharType="end"/>
      </w:r>
    </w:p>
    <w:p w14:paraId="7D463435" w14:textId="7B13CE38" w:rsidR="00CB1501" w:rsidRDefault="00CB1501">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_Toc173749962 \h </w:instrText>
      </w:r>
      <w:r>
        <w:fldChar w:fldCharType="separate"/>
      </w:r>
      <w:r>
        <w:t>10</w:t>
      </w:r>
      <w:r>
        <w:fldChar w:fldCharType="end"/>
      </w:r>
    </w:p>
    <w:p w14:paraId="25579190" w14:textId="14EC5E8A"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1"/>
      </w:pPr>
      <w:bookmarkStart w:id="16" w:name="foreword"/>
      <w:bookmarkStart w:id="17" w:name="_Toc24415"/>
      <w:bookmarkStart w:id="18" w:name="_Toc22966"/>
      <w:bookmarkStart w:id="19" w:name="_Toc14795"/>
      <w:bookmarkStart w:id="20" w:name="_Toc32348"/>
      <w:bookmarkStart w:id="21" w:name="_Toc3083"/>
      <w:bookmarkStart w:id="22" w:name="_Toc11326"/>
      <w:bookmarkStart w:id="23" w:name="_Toc28726"/>
      <w:bookmarkStart w:id="24" w:name="_Toc20614"/>
      <w:bookmarkStart w:id="25" w:name="_Toc109047226"/>
      <w:bookmarkStart w:id="26" w:name="_Toc28982"/>
      <w:bookmarkStart w:id="27" w:name="_Toc26840"/>
      <w:bookmarkStart w:id="28" w:name="_Toc168040468"/>
      <w:bookmarkStart w:id="29" w:name="_Toc168040534"/>
      <w:bookmarkStart w:id="30" w:name="_Toc173749948"/>
      <w:bookmarkEnd w:id="16"/>
      <w:r w:rsidRPr="00503521">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6096B0" w14:textId="77777777" w:rsidR="001B5B4D" w:rsidRPr="00503521" w:rsidRDefault="00D14E2E">
      <w:r w:rsidRPr="00503521">
        <w:t xml:space="preserve">This Technical </w:t>
      </w:r>
      <w:bookmarkStart w:id="31" w:name="spectype3"/>
      <w:r w:rsidRPr="00503521">
        <w:t>Report</w:t>
      </w:r>
      <w:bookmarkEnd w:id="31"/>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1"/>
      </w:pPr>
      <w:bookmarkStart w:id="32" w:name="introduction"/>
      <w:bookmarkEnd w:id="32"/>
      <w:r w:rsidRPr="00503521">
        <w:br w:type="page"/>
      </w:r>
      <w:bookmarkStart w:id="33" w:name="scope"/>
      <w:bookmarkStart w:id="34" w:name="_Toc12846"/>
      <w:bookmarkStart w:id="35" w:name="_Toc20687"/>
      <w:bookmarkStart w:id="36" w:name="_Toc18619"/>
      <w:bookmarkStart w:id="37" w:name="_Toc13868"/>
      <w:bookmarkStart w:id="38" w:name="_Toc71"/>
      <w:bookmarkStart w:id="39" w:name="_Toc24654"/>
      <w:bookmarkStart w:id="40" w:name="_Toc19239"/>
      <w:bookmarkStart w:id="41" w:name="_Toc29425"/>
      <w:bookmarkStart w:id="42" w:name="_Toc28851"/>
      <w:bookmarkStart w:id="43" w:name="_Toc109047227"/>
      <w:bookmarkStart w:id="44" w:name="_Toc2869"/>
      <w:bookmarkStart w:id="45" w:name="_Toc168040469"/>
      <w:bookmarkStart w:id="46" w:name="_Toc168040535"/>
      <w:bookmarkStart w:id="47" w:name="_Toc173749949"/>
      <w:bookmarkEnd w:id="33"/>
      <w:r w:rsidRPr="00503521">
        <w:lastRenderedPageBreak/>
        <w:t>1</w:t>
      </w:r>
      <w:r w:rsidRPr="00503521">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2E35E27" w14:textId="44A392D1" w:rsidR="001B5B4D" w:rsidRPr="00503521" w:rsidRDefault="00D14E2E">
      <w:pPr>
        <w:rPr>
          <w:rFonts w:eastAsia="宋体"/>
          <w:lang w:val="en-US" w:eastAsia="zh-CN"/>
        </w:rPr>
      </w:pPr>
      <w:r w:rsidRPr="00503521">
        <w:t>The present document is a technical report for</w:t>
      </w:r>
      <w:r w:rsidRPr="00503521">
        <w:rPr>
          <w:lang w:val="en-US" w:eastAsia="zh-CN"/>
        </w:rPr>
        <w:t xml:space="preserve"> </w:t>
      </w:r>
      <w:r w:rsidR="003A363F" w:rsidRPr="00503521">
        <w:rPr>
          <w:lang w:val="en-US" w:eastAsia="zh-CN"/>
        </w:rPr>
        <w:t xml:space="preserve">UE requirements for </w:t>
      </w:r>
      <w:r w:rsidR="00BE0B8A">
        <w:rPr>
          <w:lang w:val="en-US" w:eastAsia="zh-CN"/>
        </w:rPr>
        <w:t xml:space="preserve">PC1.5 </w:t>
      </w:r>
      <w:r w:rsidR="003A363F" w:rsidRPr="00503521">
        <w:rPr>
          <w:lang w:val="en-US" w:eastAsia="zh-CN"/>
        </w:rPr>
        <w:t>inter-band UL CA and</w:t>
      </w:r>
      <w:r w:rsidR="00BE0B8A">
        <w:rPr>
          <w:lang w:val="en-US" w:eastAsia="zh-CN"/>
        </w:rPr>
        <w:t xml:space="preserve"> </w:t>
      </w:r>
      <w:r w:rsidR="003A363F" w:rsidRPr="00503521">
        <w:rPr>
          <w:lang w:val="en-US" w:eastAsia="zh-CN"/>
        </w:rPr>
        <w:t>DC</w:t>
      </w:r>
      <w:r w:rsidRPr="00503521">
        <w:rPr>
          <w:lang w:val="en-US" w:eastAsia="zh-CN"/>
        </w:rPr>
        <w:t xml:space="preserve"> </w:t>
      </w:r>
      <w:r w:rsidR="00BE0B8A">
        <w:rPr>
          <w:lang w:val="en-US" w:eastAsia="zh-CN"/>
        </w:rPr>
        <w:t xml:space="preserve">with HPUE in both FDD and TDD bands </w:t>
      </w:r>
      <w:r w:rsidRPr="00503521">
        <w:t>under Rel-1</w:t>
      </w:r>
      <w:r w:rsidR="00BE0B8A">
        <w:rPr>
          <w:lang w:val="en-US" w:eastAsia="zh-CN"/>
        </w:rPr>
        <w:t>9</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1"/>
      </w:pPr>
      <w:bookmarkStart w:id="48" w:name="references"/>
      <w:bookmarkStart w:id="49" w:name="_Toc5804"/>
      <w:bookmarkStart w:id="50" w:name="_Toc669"/>
      <w:bookmarkStart w:id="51" w:name="_Toc109047228"/>
      <w:bookmarkStart w:id="52" w:name="_Toc24722"/>
      <w:bookmarkStart w:id="53" w:name="_Toc12030"/>
      <w:bookmarkStart w:id="54" w:name="_Toc19140"/>
      <w:bookmarkStart w:id="55" w:name="_Toc17246"/>
      <w:bookmarkStart w:id="56" w:name="_Toc13790"/>
      <w:bookmarkStart w:id="57" w:name="_Toc8617"/>
      <w:bookmarkStart w:id="58" w:name="_Toc20134"/>
      <w:bookmarkStart w:id="59" w:name="_Toc22856"/>
      <w:bookmarkStart w:id="60" w:name="_Toc168040470"/>
      <w:bookmarkStart w:id="61" w:name="_Toc168040536"/>
      <w:bookmarkStart w:id="62" w:name="_Toc173749950"/>
      <w:bookmarkEnd w:id="48"/>
      <w:r w:rsidRPr="00503521">
        <w:t>2</w:t>
      </w:r>
      <w:r w:rsidRPr="00503521">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63"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华文楷体"/>
          <w:szCs w:val="28"/>
        </w:rPr>
        <w:t>RP-231719</w:t>
      </w:r>
      <w:bookmarkEnd w:id="63"/>
      <w:r w:rsidR="0004255D" w:rsidRPr="00503521">
        <w:rPr>
          <w:rFonts w:eastAsia="华文楷体"/>
          <w:szCs w:val="28"/>
        </w:rPr>
        <w:t>:</w:t>
      </w:r>
      <w:r w:rsidRPr="00503521">
        <w:rPr>
          <w:rFonts w:eastAsia="华文楷体"/>
          <w:szCs w:val="28"/>
        </w:rPr>
        <w:t xml:space="preserve"> </w:t>
      </w:r>
      <w:r w:rsidR="0004255D" w:rsidRPr="00503521">
        <w:rPr>
          <w:lang w:eastAsia="ko-KR"/>
        </w:rPr>
        <w:t>"</w:t>
      </w:r>
      <w:r w:rsidRPr="00503521">
        <w:rPr>
          <w:rFonts w:eastAsia="华文楷体"/>
          <w:szCs w:val="28"/>
        </w:rPr>
        <w:t>WID revision for Core part 4Rx handheld UE for low NR bands (1GHz) and/or 3Tx for NR inter-band UL Carrier Aggregation (CA) and EN-DC</w:t>
      </w:r>
      <w:r w:rsidR="0004255D" w:rsidRPr="00503521">
        <w:rPr>
          <w:lang w:eastAsia="ko-KR"/>
        </w:rPr>
        <w:t>"</w:t>
      </w:r>
    </w:p>
    <w:p w14:paraId="736BB5D6" w14:textId="44DF4301" w:rsidR="000D3614" w:rsidRDefault="000D3614">
      <w:pPr>
        <w:pStyle w:val="EX"/>
        <w:rPr>
          <w:lang w:eastAsia="ko-KR"/>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441A4D16" w14:textId="3C69C2B4" w:rsidR="00852E01" w:rsidRDefault="00852E01">
      <w:pPr>
        <w:pStyle w:val="EX"/>
        <w:rPr>
          <w:lang w:eastAsia="ko-KR"/>
        </w:rPr>
      </w:pPr>
      <w:r>
        <w:rPr>
          <w:rFonts w:eastAsiaTheme="minorEastAsia" w:hint="eastAsia"/>
          <w:lang w:eastAsia="zh-CN"/>
        </w:rPr>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64" w:name="_Hlk173747577"/>
      <w:r w:rsidRPr="00A16246">
        <w:rPr>
          <w:rFonts w:ascii="Times" w:hAnsi="Times" w:cs="Times"/>
          <w:bCs/>
          <w:color w:val="000000"/>
        </w:rPr>
        <w:t>RP-241679</w:t>
      </w:r>
      <w:bookmarkEnd w:id="64"/>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405F4776" w14:textId="77777777" w:rsidR="00852E01" w:rsidRPr="00852E01" w:rsidRDefault="00852E01">
      <w:pPr>
        <w:pStyle w:val="EX"/>
        <w:rPr>
          <w:rFonts w:eastAsiaTheme="minorEastAsia"/>
          <w:lang w:eastAsia="zh-CN"/>
        </w:rPr>
      </w:pPr>
    </w:p>
    <w:p w14:paraId="062BD32C" w14:textId="77777777" w:rsidR="001B5B4D" w:rsidRPr="00503521" w:rsidRDefault="00D14E2E">
      <w:pPr>
        <w:pStyle w:val="1"/>
      </w:pPr>
      <w:bookmarkStart w:id="65" w:name="definitions"/>
      <w:bookmarkStart w:id="66" w:name="_Toc3837"/>
      <w:bookmarkStart w:id="67" w:name="_Toc29637"/>
      <w:bookmarkStart w:id="68" w:name="_Toc21733"/>
      <w:bookmarkStart w:id="69" w:name="_Toc8314"/>
      <w:bookmarkStart w:id="70" w:name="_Toc17681"/>
      <w:bookmarkStart w:id="71" w:name="_Toc16329"/>
      <w:bookmarkStart w:id="72" w:name="_Toc25656"/>
      <w:bookmarkStart w:id="73" w:name="_Toc5857"/>
      <w:bookmarkStart w:id="74" w:name="_Toc109047229"/>
      <w:bookmarkStart w:id="75" w:name="_Toc15364"/>
      <w:bookmarkStart w:id="76" w:name="_Toc30176"/>
      <w:bookmarkStart w:id="77" w:name="_Toc168040471"/>
      <w:bookmarkStart w:id="78" w:name="_Toc168040537"/>
      <w:bookmarkStart w:id="79" w:name="_Toc173749951"/>
      <w:bookmarkEnd w:id="65"/>
      <w:r w:rsidRPr="00503521">
        <w:t>3</w:t>
      </w:r>
      <w:r w:rsidRPr="00503521">
        <w:tab/>
        <w:t>Definitions of terms,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A50FF59" w14:textId="77777777" w:rsidR="001B5B4D" w:rsidRPr="00503521" w:rsidRDefault="00D14E2E" w:rsidP="00707D57">
      <w:pPr>
        <w:pStyle w:val="2"/>
      </w:pPr>
      <w:bookmarkStart w:id="80" w:name="_Toc22077"/>
      <w:bookmarkStart w:id="81" w:name="_Toc19168"/>
      <w:bookmarkStart w:id="82" w:name="_Toc10979"/>
      <w:bookmarkStart w:id="83" w:name="_Toc30504"/>
      <w:bookmarkStart w:id="84" w:name="_Toc21176"/>
      <w:bookmarkStart w:id="85" w:name="_Toc19738"/>
      <w:bookmarkStart w:id="86" w:name="_Toc32446"/>
      <w:bookmarkStart w:id="87" w:name="_Toc9424"/>
      <w:bookmarkStart w:id="88" w:name="_Toc109047230"/>
      <w:bookmarkStart w:id="89" w:name="_Toc3964"/>
      <w:bookmarkStart w:id="90" w:name="_Toc28862"/>
      <w:bookmarkStart w:id="91" w:name="_Toc168040472"/>
      <w:bookmarkStart w:id="92" w:name="_Toc168040538"/>
      <w:bookmarkStart w:id="93" w:name="_Toc173749952"/>
      <w:r w:rsidRPr="00503521">
        <w:t>3.1</w:t>
      </w:r>
      <w:r w:rsidRPr="00503521">
        <w:tab/>
        <w:t>Terms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2"/>
        <w:rPr>
          <w:rFonts w:cs="Arial"/>
        </w:rPr>
      </w:pPr>
      <w:bookmarkStart w:id="94" w:name="_Toc29646"/>
      <w:bookmarkStart w:id="95" w:name="_Toc109047231"/>
      <w:bookmarkStart w:id="96" w:name="_Toc1719"/>
      <w:bookmarkStart w:id="97" w:name="_Toc4549"/>
      <w:bookmarkStart w:id="98" w:name="_Toc10209"/>
      <w:bookmarkStart w:id="99" w:name="_Toc4502"/>
      <w:bookmarkStart w:id="100" w:name="_Toc23544"/>
      <w:bookmarkStart w:id="101" w:name="_Toc21590"/>
      <w:bookmarkStart w:id="102" w:name="_Toc676"/>
      <w:bookmarkStart w:id="103" w:name="_Toc2236"/>
      <w:bookmarkStart w:id="104" w:name="_Toc22002"/>
      <w:bookmarkStart w:id="105" w:name="_Toc168040473"/>
      <w:bookmarkStart w:id="106" w:name="_Toc168040539"/>
      <w:bookmarkStart w:id="107" w:name="_Toc173749953"/>
      <w:r w:rsidRPr="00503521">
        <w:rPr>
          <w:rFonts w:cs="Arial"/>
        </w:rPr>
        <w:lastRenderedPageBreak/>
        <w:t>3.2</w:t>
      </w:r>
      <w:r w:rsidRPr="00503521">
        <w:rPr>
          <w:rFonts w:cs="Arial"/>
        </w:rP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2"/>
        <w:rPr>
          <w:rFonts w:cs="Arial"/>
        </w:rPr>
      </w:pPr>
      <w:bookmarkStart w:id="108" w:name="_Toc28604"/>
      <w:bookmarkStart w:id="109" w:name="_Toc4470"/>
      <w:bookmarkStart w:id="110" w:name="_Toc26523"/>
      <w:bookmarkStart w:id="111" w:name="_Toc24147"/>
      <w:bookmarkStart w:id="112" w:name="_Toc948"/>
      <w:bookmarkStart w:id="113" w:name="_Toc30902"/>
      <w:bookmarkStart w:id="114" w:name="_Toc31519"/>
      <w:bookmarkStart w:id="115" w:name="_Toc109047232"/>
      <w:bookmarkStart w:id="116" w:name="_Toc30804"/>
      <w:bookmarkStart w:id="117" w:name="_Toc19940"/>
      <w:bookmarkStart w:id="118" w:name="_Toc18326"/>
      <w:bookmarkStart w:id="119" w:name="_Toc168040474"/>
      <w:bookmarkStart w:id="120" w:name="_Toc168040540"/>
      <w:bookmarkStart w:id="121" w:name="_Toc173749954"/>
      <w:r w:rsidRPr="00503521">
        <w:rPr>
          <w:rFonts w:cs="Arial"/>
        </w:rPr>
        <w:t>3.3</w:t>
      </w:r>
      <w:r w:rsidRPr="00503521">
        <w:rPr>
          <w:rFonts w:cs="Arial"/>
        </w:rP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1"/>
      </w:pPr>
      <w:bookmarkStart w:id="122" w:name="clause4"/>
      <w:bookmarkStart w:id="123" w:name="_Toc4998"/>
      <w:bookmarkStart w:id="124" w:name="_Toc109047233"/>
      <w:bookmarkStart w:id="125" w:name="_Toc12390"/>
      <w:bookmarkStart w:id="126" w:name="_Toc19518"/>
      <w:bookmarkStart w:id="127" w:name="_Toc2972"/>
      <w:bookmarkStart w:id="128" w:name="_Toc16892"/>
      <w:bookmarkStart w:id="129" w:name="_Toc4672"/>
      <w:bookmarkStart w:id="130" w:name="_Toc20115"/>
      <w:bookmarkStart w:id="131" w:name="_Toc18239"/>
      <w:bookmarkStart w:id="132" w:name="_Toc3185"/>
      <w:bookmarkStart w:id="133" w:name="_Toc29617"/>
      <w:bookmarkStart w:id="134" w:name="_Toc168040475"/>
      <w:bookmarkStart w:id="135" w:name="_Toc168040541"/>
      <w:bookmarkStart w:id="136" w:name="_Toc173749955"/>
      <w:bookmarkEnd w:id="122"/>
      <w:r w:rsidRPr="00503521">
        <w:t>4</w:t>
      </w:r>
      <w:r w:rsidRPr="00503521">
        <w:tab/>
        <w:t>Background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AFFEAC6" w14:textId="77777777" w:rsidR="001B5B4D" w:rsidRPr="00503521" w:rsidRDefault="00D14E2E" w:rsidP="00707D57">
      <w:pPr>
        <w:pStyle w:val="2"/>
      </w:pPr>
      <w:bookmarkStart w:id="137" w:name="_Toc15834"/>
      <w:bookmarkStart w:id="138" w:name="_Toc1052"/>
      <w:bookmarkStart w:id="139" w:name="_Toc501"/>
      <w:bookmarkStart w:id="140" w:name="_Toc8866"/>
      <w:bookmarkStart w:id="141" w:name="_Toc8265"/>
      <w:bookmarkStart w:id="142" w:name="_Toc19452"/>
      <w:bookmarkStart w:id="143" w:name="_Toc23630"/>
      <w:bookmarkStart w:id="144" w:name="_Toc21942"/>
      <w:bookmarkStart w:id="145" w:name="_Toc17159"/>
      <w:bookmarkStart w:id="146" w:name="_Toc109047234"/>
      <w:bookmarkStart w:id="147" w:name="_Toc9689"/>
      <w:bookmarkStart w:id="148" w:name="_Toc168040476"/>
      <w:bookmarkStart w:id="149" w:name="_Toc168040542"/>
      <w:bookmarkStart w:id="150" w:name="_Toc173749956"/>
      <w:r w:rsidRPr="00503521">
        <w:t>4.1</w:t>
      </w:r>
      <w:r w:rsidRPr="00503521">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CC2C36E" w14:textId="392BDCAC" w:rsidR="00213F58" w:rsidRPr="00852E01" w:rsidRDefault="000D3614" w:rsidP="00852E01">
      <w:pPr>
        <w:rPr>
          <w:rFonts w:eastAsiaTheme="minorEastAsia"/>
          <w:lang w:eastAsia="zh-CN"/>
        </w:rPr>
      </w:pPr>
      <w:r w:rsidRPr="00503521">
        <w:t xml:space="preserve">General requirements for 3Tx feature was introduced in Rel-18 RAN4 specification 38.101-1 and 38.101-3 via WI [4]. After that, </w:t>
      </w:r>
      <w:r w:rsidR="00852E01">
        <w:t>some</w:t>
      </w:r>
      <w:r w:rsidRPr="00503521">
        <w:t xml:space="preserve"> band combinations are proposed and introduced via </w:t>
      </w:r>
      <w:r w:rsidR="00852E01">
        <w:t xml:space="preserve">Rel-18 </w:t>
      </w:r>
      <w:r w:rsidRPr="00503521">
        <w:t xml:space="preserve">basket WI [5]. </w:t>
      </w:r>
      <w:r w:rsidR="00852E01">
        <w:rPr>
          <w:rFonts w:eastAsiaTheme="minorEastAsia" w:hint="eastAsia"/>
          <w:lang w:eastAsia="zh-CN"/>
        </w:rPr>
        <w:t>I</w:t>
      </w:r>
      <w:r w:rsidR="00852E01">
        <w:rPr>
          <w:rFonts w:eastAsiaTheme="minorEastAsia"/>
          <w:lang w:eastAsia="zh-CN"/>
        </w:rPr>
        <w:t>n Rel-19, basket WI [6] will introduce more band combination for PC1.5 with high power on both FDD and TDD bands.</w:t>
      </w:r>
    </w:p>
    <w:p w14:paraId="24956BCB" w14:textId="77777777" w:rsidR="00515F2C" w:rsidRDefault="00D14E2E" w:rsidP="00F33C69">
      <w:pPr>
        <w:rPr>
          <w:rFonts w:eastAsiaTheme="minorEastAsia"/>
          <w:lang w:eastAsia="zh-CN"/>
        </w:rPr>
      </w:pPr>
      <w:r w:rsidRPr="00503521">
        <w:t xml:space="preserve">The present document is a technical report for </w:t>
      </w:r>
      <w:r w:rsidR="00515F2C">
        <w:t xml:space="preserve">the Rel-19 basket WI and covers </w:t>
      </w:r>
      <w:r w:rsidR="00515F2C">
        <w:rPr>
          <w:rFonts w:eastAsiaTheme="minorEastAsia"/>
          <w:lang w:eastAsia="zh-CN"/>
        </w:rPr>
        <w:t>band combinations for PC1.5 with high power on both FDD and TDD bands.</w:t>
      </w:r>
    </w:p>
    <w:p w14:paraId="66D042FB" w14:textId="7A3FB088" w:rsidR="00F33C69" w:rsidRPr="00503521" w:rsidRDefault="00213F58" w:rsidP="00F33C69">
      <w:pPr>
        <w:rPr>
          <w:rFonts w:eastAsia="宋体"/>
          <w:lang w:val="en-US" w:eastAsia="zh-CN"/>
        </w:rPr>
      </w:pPr>
      <w:r w:rsidRPr="00503521">
        <w:t>It</w:t>
      </w:r>
      <w:r w:rsidR="00D14E2E" w:rsidRPr="00503521">
        <w:t xml:space="preserve"> covers </w:t>
      </w:r>
      <w:r w:rsidR="00D14E2E" w:rsidRPr="00503521">
        <w:rPr>
          <w:rFonts w:hint="eastAsia"/>
        </w:rPr>
        <w:t xml:space="preserve">the RF requirements for </w:t>
      </w:r>
      <w:r w:rsidR="00D14E2E"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宋体"/>
          <w:lang w:val="en-US" w:eastAsia="zh-CN"/>
        </w:rPr>
        <w:t>analysis caused by harmonic mixing, cross band leakage</w:t>
      </w:r>
      <w:r w:rsidR="009013A2" w:rsidRPr="00503521">
        <w:rPr>
          <w:rFonts w:eastAsia="宋体"/>
          <w:lang w:val="en-US" w:eastAsia="zh-CN"/>
        </w:rPr>
        <w:t xml:space="preserve"> and</w:t>
      </w:r>
      <w:r w:rsidR="00F33C69" w:rsidRPr="00503521">
        <w:rPr>
          <w:rFonts w:eastAsia="宋体"/>
          <w:lang w:val="en-US" w:eastAsia="zh-CN"/>
        </w:rPr>
        <w:t xml:space="preserve"> IMD issue</w:t>
      </w:r>
      <w:r w:rsidR="009013A2" w:rsidRPr="00503521">
        <w:rPr>
          <w:rFonts w:eastAsia="宋体"/>
          <w:lang w:val="en-US" w:eastAsia="zh-CN"/>
        </w:rPr>
        <w:t>.</w:t>
      </w:r>
    </w:p>
    <w:p w14:paraId="523EFCE6" w14:textId="77777777" w:rsidR="00F65804" w:rsidRPr="00503521" w:rsidRDefault="00DB271D" w:rsidP="00DB271D">
      <w:pPr>
        <w:rPr>
          <w:rFonts w:eastAsia="宋体"/>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2"/>
      </w:pPr>
      <w:bookmarkStart w:id="151" w:name="_Toc17874"/>
      <w:bookmarkStart w:id="152" w:name="_Toc6643"/>
      <w:bookmarkStart w:id="153" w:name="_Toc18038"/>
      <w:bookmarkStart w:id="154" w:name="_Toc109047235"/>
      <w:bookmarkStart w:id="155" w:name="_Toc23044"/>
      <w:bookmarkStart w:id="156" w:name="_Toc15000"/>
      <w:bookmarkStart w:id="157" w:name="_Toc25072"/>
      <w:bookmarkStart w:id="158" w:name="_Toc15535"/>
      <w:bookmarkStart w:id="159" w:name="_Toc6226"/>
      <w:bookmarkStart w:id="160" w:name="_Toc295"/>
      <w:bookmarkStart w:id="161" w:name="_Toc32547"/>
      <w:bookmarkStart w:id="162" w:name="_Toc168040477"/>
      <w:bookmarkStart w:id="163" w:name="_Toc168040543"/>
      <w:bookmarkStart w:id="164" w:name="_Toc173749957"/>
      <w:r w:rsidRPr="00503521">
        <w:t>4.2</w:t>
      </w:r>
      <w:r w:rsidRPr="00503521">
        <w:tab/>
        <w:t>TR Maintenance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59DF198" w:rsidR="001B5B4D" w:rsidRPr="00503521" w:rsidRDefault="00D14E2E">
      <w:pPr>
        <w:pStyle w:val="1"/>
      </w:pPr>
      <w:bookmarkStart w:id="165" w:name="_Toc9920"/>
      <w:bookmarkStart w:id="166" w:name="_Toc109047236"/>
      <w:bookmarkStart w:id="167" w:name="_Toc30492"/>
      <w:bookmarkStart w:id="168" w:name="_Toc27164"/>
      <w:bookmarkStart w:id="169" w:name="_Toc14834"/>
      <w:bookmarkStart w:id="170" w:name="_Toc32"/>
      <w:bookmarkStart w:id="171" w:name="_Toc32219"/>
      <w:bookmarkStart w:id="172" w:name="_Toc15148"/>
      <w:bookmarkStart w:id="173" w:name="_Toc29922"/>
      <w:bookmarkStart w:id="174" w:name="_Toc15942"/>
      <w:bookmarkStart w:id="175" w:name="_Toc6876"/>
      <w:bookmarkStart w:id="176" w:name="_Toc168040478"/>
      <w:bookmarkStart w:id="177" w:name="_Toc168040544"/>
      <w:bookmarkStart w:id="178" w:name="_Toc173749958"/>
      <w:r w:rsidRPr="00503521">
        <w:t>5</w:t>
      </w:r>
      <w:r w:rsidRPr="00503521">
        <w:tab/>
      </w:r>
      <w:bookmarkEnd w:id="165"/>
      <w:bookmarkEnd w:id="166"/>
      <w:bookmarkEnd w:id="167"/>
      <w:bookmarkEnd w:id="168"/>
      <w:bookmarkEnd w:id="169"/>
      <w:bookmarkEnd w:id="170"/>
      <w:bookmarkEnd w:id="171"/>
      <w:bookmarkEnd w:id="172"/>
      <w:bookmarkEnd w:id="173"/>
      <w:bookmarkEnd w:id="174"/>
      <w:bookmarkEnd w:id="175"/>
      <w:r w:rsidR="001F5DCA">
        <w:t xml:space="preserve">PC1.5 </w:t>
      </w:r>
      <w:r w:rsidR="00B87B4D">
        <w:t>FDD</w:t>
      </w:r>
      <w:r w:rsidR="008F1F83">
        <w:t>+</w:t>
      </w:r>
      <w:r w:rsidR="00B87B4D">
        <w:t xml:space="preserve">TDD </w:t>
      </w:r>
      <w:r w:rsidR="00910C40" w:rsidRPr="00503521">
        <w:t>CA band combinations</w:t>
      </w:r>
      <w:bookmarkEnd w:id="176"/>
      <w:bookmarkEnd w:id="177"/>
      <w:r w:rsidR="00557CF3">
        <w:t xml:space="preserve"> with high power on both FDD and TDD bands</w:t>
      </w:r>
      <w:bookmarkEnd w:id="178"/>
    </w:p>
    <w:p w14:paraId="668A81F6" w14:textId="77777777" w:rsidR="001B5B4D" w:rsidRPr="00503521" w:rsidRDefault="00D14E2E">
      <w:pPr>
        <w:pStyle w:val="2"/>
      </w:pPr>
      <w:bookmarkStart w:id="179" w:name="_Toc19978"/>
      <w:bookmarkStart w:id="180" w:name="_Toc109047237"/>
      <w:bookmarkStart w:id="181" w:name="_Toc866"/>
      <w:bookmarkStart w:id="182" w:name="_Toc2528"/>
      <w:bookmarkStart w:id="183" w:name="_Toc14692"/>
      <w:bookmarkStart w:id="184" w:name="_Toc20460"/>
      <w:bookmarkStart w:id="185" w:name="_Toc18919"/>
      <w:bookmarkStart w:id="186" w:name="_Toc1698"/>
      <w:bookmarkStart w:id="187" w:name="_Toc31966"/>
      <w:bookmarkStart w:id="188" w:name="_Toc14197"/>
      <w:bookmarkStart w:id="189" w:name="_Toc27049"/>
      <w:bookmarkStart w:id="190" w:name="_Toc168040479"/>
      <w:bookmarkStart w:id="191" w:name="_Toc168040545"/>
      <w:bookmarkStart w:id="192" w:name="_Toc173749959"/>
      <w:r w:rsidRPr="00503521">
        <w:t>5.x</w:t>
      </w:r>
      <w:r w:rsidRPr="00503521">
        <w:tab/>
        <w:t>CA_nX-nY</w:t>
      </w:r>
      <w:bookmarkEnd w:id="179"/>
      <w:bookmarkEnd w:id="180"/>
      <w:bookmarkEnd w:id="181"/>
      <w:bookmarkEnd w:id="182"/>
      <w:bookmarkEnd w:id="183"/>
      <w:bookmarkEnd w:id="184"/>
      <w:bookmarkEnd w:id="185"/>
      <w:bookmarkEnd w:id="186"/>
      <w:bookmarkEnd w:id="187"/>
      <w:bookmarkEnd w:id="188"/>
      <w:bookmarkEnd w:id="189"/>
      <w:r w:rsidR="00FD788F" w:rsidRPr="00503521">
        <w:t xml:space="preserve"> (Example)</w:t>
      </w:r>
      <w:bookmarkEnd w:id="190"/>
      <w:bookmarkEnd w:id="191"/>
      <w:bookmarkEnd w:id="192"/>
    </w:p>
    <w:p w14:paraId="6AA8BA1E" w14:textId="77777777" w:rsidR="001B5B4D" w:rsidRPr="00503521" w:rsidRDefault="00D14E2E" w:rsidP="00110B89">
      <w:pPr>
        <w:pStyle w:val="30"/>
      </w:pPr>
      <w:bookmarkStart w:id="193" w:name="_Toc61367243"/>
      <w:bookmarkStart w:id="194" w:name="_Toc68230566"/>
      <w:bookmarkStart w:id="195" w:name="_Toc45888004"/>
      <w:bookmarkStart w:id="196" w:name="_Toc69083979"/>
      <w:bookmarkStart w:id="197" w:name="_Toc75466985"/>
      <w:bookmarkStart w:id="198" w:name="_Toc76717997"/>
      <w:bookmarkStart w:id="199" w:name="_Toc84404816"/>
      <w:bookmarkStart w:id="200" w:name="_Toc45888603"/>
      <w:bookmarkStart w:id="201" w:name="_Toc84413425"/>
      <w:bookmarkStart w:id="202" w:name="_Toc61372626"/>
      <w:bookmarkStart w:id="203" w:name="_Toc83580307"/>
      <w:bookmarkStart w:id="204" w:name="_Toc76509007"/>
      <w:bookmarkStart w:id="205" w:name="_Toc22527"/>
      <w:bookmarkStart w:id="206" w:name="_Toc19554"/>
      <w:bookmarkStart w:id="207" w:name="_Toc14920"/>
      <w:bookmarkStart w:id="208" w:name="_Toc109047239"/>
      <w:bookmarkStart w:id="209" w:name="_Toc22080"/>
      <w:bookmarkStart w:id="210" w:name="_Toc15473"/>
      <w:bookmarkStart w:id="211" w:name="_Toc29289"/>
      <w:bookmarkStart w:id="212" w:name="_Toc20017"/>
      <w:bookmarkStart w:id="213" w:name="_Toc9102"/>
      <w:bookmarkStart w:id="214" w:name="_Toc2458"/>
      <w:bookmarkStart w:id="215" w:name="_Toc9177"/>
      <w:r w:rsidRPr="00503521">
        <w:t>5.x.1</w:t>
      </w:r>
      <w:r w:rsidRPr="00503521">
        <w:tab/>
      </w:r>
      <w:bookmarkStart w:id="216" w:name="OLE_LINK19"/>
      <w:bookmarkEnd w:id="193"/>
      <w:bookmarkEnd w:id="194"/>
      <w:bookmarkEnd w:id="195"/>
      <w:bookmarkEnd w:id="196"/>
      <w:bookmarkEnd w:id="197"/>
      <w:bookmarkEnd w:id="198"/>
      <w:bookmarkEnd w:id="199"/>
      <w:bookmarkEnd w:id="200"/>
      <w:bookmarkEnd w:id="201"/>
      <w:bookmarkEnd w:id="202"/>
      <w:bookmarkEnd w:id="203"/>
      <w:bookmarkEnd w:id="204"/>
      <w:r w:rsidRPr="00503521">
        <w:t>Operating b</w:t>
      </w:r>
      <w:bookmarkEnd w:id="216"/>
      <w:r w:rsidRPr="00503521">
        <w:t>ands for CA</w:t>
      </w:r>
      <w:bookmarkEnd w:id="205"/>
      <w:bookmarkEnd w:id="206"/>
      <w:bookmarkEnd w:id="207"/>
      <w:bookmarkEnd w:id="208"/>
      <w:bookmarkEnd w:id="209"/>
      <w:bookmarkEnd w:id="210"/>
      <w:bookmarkEnd w:id="211"/>
      <w:bookmarkEnd w:id="212"/>
      <w:bookmarkEnd w:id="213"/>
      <w:bookmarkEnd w:id="214"/>
      <w:bookmarkEnd w:id="215"/>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r w:rsidRPr="00503521">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30"/>
      </w:pPr>
      <w:bookmarkStart w:id="217" w:name="_Toc20670"/>
      <w:bookmarkStart w:id="218" w:name="_Toc6409"/>
      <w:bookmarkStart w:id="219" w:name="_Toc20531"/>
      <w:bookmarkStart w:id="220" w:name="_Toc12647"/>
      <w:bookmarkStart w:id="221" w:name="_Toc31179"/>
      <w:bookmarkStart w:id="222" w:name="_Toc4828"/>
      <w:bookmarkStart w:id="223" w:name="_Toc22319"/>
      <w:bookmarkStart w:id="224" w:name="_Toc5471"/>
      <w:bookmarkStart w:id="225" w:name="_Toc17838"/>
      <w:bookmarkStart w:id="226" w:name="_Toc109047246"/>
      <w:bookmarkStart w:id="227" w:name="_Toc19655"/>
      <w:r w:rsidRPr="00503521">
        <w:lastRenderedPageBreak/>
        <w:t>5.x.</w:t>
      </w:r>
      <w:r w:rsidR="00637CC5" w:rsidRPr="00503521">
        <w:t>2</w:t>
      </w:r>
      <w:r w:rsidRPr="00503521">
        <w:tab/>
        <w:t>Maximum output power for inter-band CA</w:t>
      </w:r>
      <w:bookmarkEnd w:id="217"/>
      <w:bookmarkEnd w:id="218"/>
      <w:bookmarkEnd w:id="219"/>
      <w:bookmarkEnd w:id="220"/>
      <w:bookmarkEnd w:id="221"/>
      <w:bookmarkEnd w:id="222"/>
      <w:bookmarkEnd w:id="223"/>
      <w:bookmarkEnd w:id="224"/>
      <w:bookmarkEnd w:id="225"/>
      <w:bookmarkEnd w:id="226"/>
      <w:bookmarkEnd w:id="227"/>
    </w:p>
    <w:p w14:paraId="7E6C50AE" w14:textId="0C54D34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w:t>
      </w:r>
      <w:r w:rsidR="00FD2D3F">
        <w:t xml:space="preserve">CA </w:t>
      </w:r>
      <w:r w:rsidRPr="00503521">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2E5F8A19" w14:textId="1FA3F15A"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0000501C">
              <w:rPr>
                <w:rFonts w:ascii="Arial" w:hAnsi="Arial"/>
                <w:sz w:val="18"/>
                <w:szCs w:val="24"/>
                <w:vertAlign w:val="superscript"/>
                <w:lang w:val="en-US" w:eastAsia="ko-KR"/>
              </w:rPr>
              <w:t>a</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6488709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503521" w:rsidRDefault="0000501C" w:rsidP="005A3B4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489CC769" w14:textId="77777777" w:rsidR="00A671EF" w:rsidRPr="00503521" w:rsidRDefault="00A671EF" w:rsidP="00A671EF"/>
    <w:p w14:paraId="419AD9F1" w14:textId="77777777" w:rsidR="001B5B4D" w:rsidRPr="00503521" w:rsidRDefault="00D14E2E" w:rsidP="00110B89">
      <w:pPr>
        <w:pStyle w:val="30"/>
      </w:pPr>
      <w:bookmarkStart w:id="228" w:name="_Hlk148975696"/>
      <w:bookmarkStart w:id="229" w:name="_Toc14094"/>
      <w:bookmarkStart w:id="230" w:name="_Toc16872"/>
      <w:bookmarkStart w:id="231" w:name="_Toc13201"/>
      <w:bookmarkStart w:id="232" w:name="_Toc19600"/>
      <w:bookmarkStart w:id="233" w:name="_Toc109047241"/>
      <w:bookmarkStart w:id="234" w:name="_Toc20370"/>
      <w:bookmarkStart w:id="235" w:name="_Toc20126"/>
      <w:bookmarkStart w:id="236" w:name="_Toc13241"/>
      <w:bookmarkStart w:id="237" w:name="_Toc1055"/>
      <w:bookmarkStart w:id="238" w:name="_Toc15990"/>
      <w:bookmarkStart w:id="239" w:name="_Toc14173"/>
      <w:r w:rsidRPr="00503521">
        <w:t>5.x.</w:t>
      </w:r>
      <w:bookmarkEnd w:id="228"/>
      <w:r w:rsidR="00637CC5" w:rsidRPr="00503521">
        <w:t>3</w:t>
      </w:r>
      <w:r w:rsidRPr="00503521">
        <w:tab/>
      </w:r>
      <w:r w:rsidR="001B7F89" w:rsidRPr="00503521">
        <w:t>MSD scenario</w:t>
      </w:r>
      <w:r w:rsidRPr="00503521">
        <w:t xml:space="preserve"> studies</w:t>
      </w:r>
      <w:bookmarkEnd w:id="229"/>
      <w:bookmarkEnd w:id="230"/>
      <w:bookmarkEnd w:id="231"/>
      <w:bookmarkEnd w:id="232"/>
      <w:bookmarkEnd w:id="233"/>
      <w:bookmarkEnd w:id="234"/>
      <w:bookmarkEnd w:id="235"/>
      <w:bookmarkEnd w:id="236"/>
      <w:bookmarkEnd w:id="237"/>
      <w:bookmarkEnd w:id="238"/>
      <w:bookmarkEnd w:id="239"/>
    </w:p>
    <w:p w14:paraId="6CA7C15F" w14:textId="18484A37" w:rsidR="0044271A" w:rsidRPr="00503521" w:rsidRDefault="0044271A" w:rsidP="0044271A">
      <w:r w:rsidRPr="00503521">
        <w:t>Table 5.x.</w:t>
      </w:r>
      <w:r w:rsidR="00637CC5" w:rsidRPr="00503521">
        <w:t>3</w:t>
      </w:r>
      <w:r w:rsidRPr="00503521">
        <w:t>-1</w:t>
      </w:r>
      <w:r w:rsidR="007D24D5" w:rsidRPr="00503521">
        <w:t xml:space="preserve"> </w:t>
      </w:r>
      <w:r w:rsidRPr="00503521">
        <w:t xml:space="preserve">summarizes frequency ranges where harmonics mixing, cross band leakage, IMD interferences occur for CA_ nX-nY. </w:t>
      </w:r>
    </w:p>
    <w:p w14:paraId="7C21ED8C" w14:textId="5C8A352F" w:rsidR="000F385E" w:rsidRPr="00503521" w:rsidRDefault="000F385E" w:rsidP="000F385E">
      <w:pPr>
        <w:pStyle w:val="TH"/>
        <w:overflowPunct/>
        <w:autoSpaceDE/>
        <w:autoSpaceDN/>
        <w:adjustRightInd/>
        <w:textAlignment w:val="auto"/>
      </w:pPr>
      <w:bookmarkStart w:id="240" w:name="_Toc21779"/>
      <w:bookmarkStart w:id="241" w:name="_Toc109047243"/>
      <w:r w:rsidRPr="00503521">
        <w:t xml:space="preserve">Table </w:t>
      </w:r>
      <w:r w:rsidRPr="00503521">
        <w:rPr>
          <w:rFonts w:hint="eastAsia"/>
        </w:rPr>
        <w:t>5.x</w:t>
      </w:r>
      <w:r w:rsidRPr="00503521">
        <w:t>.3-</w:t>
      </w:r>
      <w:r w:rsidR="0000501C">
        <w:t>1</w:t>
      </w:r>
      <w:r w:rsidRPr="00503521">
        <w:t>: MSD scenarios for CA_nX-nY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30"/>
      </w:pPr>
      <w:bookmarkStart w:id="242" w:name="_Toc22609"/>
      <w:bookmarkStart w:id="243" w:name="_Toc21161"/>
      <w:bookmarkStart w:id="244" w:name="_Toc4188"/>
      <w:bookmarkStart w:id="245" w:name="_Toc3384"/>
      <w:bookmarkStart w:id="246" w:name="_Toc17925"/>
      <w:bookmarkStart w:id="247" w:name="_Toc30997"/>
      <w:bookmarkStart w:id="248" w:name="_Toc17819"/>
      <w:bookmarkStart w:id="249" w:name="_Toc4361"/>
      <w:bookmarkStart w:id="250" w:name="_Toc16639"/>
      <w:r w:rsidRPr="00503521">
        <w:t>5.x.</w:t>
      </w:r>
      <w:r w:rsidR="00A439D3" w:rsidRPr="00503521">
        <w:t>4</w:t>
      </w:r>
      <w:r w:rsidRPr="00503521">
        <w:tab/>
        <w:t>REFSENS requirements</w:t>
      </w:r>
      <w:bookmarkEnd w:id="240"/>
      <w:bookmarkEnd w:id="241"/>
      <w:bookmarkEnd w:id="242"/>
      <w:bookmarkEnd w:id="243"/>
      <w:bookmarkEnd w:id="244"/>
      <w:bookmarkEnd w:id="245"/>
      <w:bookmarkEnd w:id="246"/>
      <w:bookmarkEnd w:id="247"/>
      <w:bookmarkEnd w:id="248"/>
      <w:bookmarkEnd w:id="249"/>
      <w:bookmarkEnd w:id="250"/>
    </w:p>
    <w:p w14:paraId="6D51D35D" w14:textId="77777777" w:rsidR="006E4E0B" w:rsidRPr="00503521" w:rsidRDefault="006E4E0B" w:rsidP="00264896">
      <w:pPr>
        <w:pStyle w:val="TH"/>
        <w:jc w:val="left"/>
        <w:rPr>
          <w:rFonts w:ascii="Times New Roman" w:hAnsi="Times New Roman"/>
          <w:b w:val="0"/>
          <w:lang w:eastAsia="zh-CN"/>
        </w:rPr>
      </w:pPr>
      <w:bookmarkStart w:id="251" w:name="OLE_LINK13"/>
      <w:bookmarkStart w:id="252" w:name="OLE_LINK17"/>
      <w:bookmarkStart w:id="253"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251"/>
      <w:r w:rsidR="006E4E0B" w:rsidRPr="00503521">
        <w:rPr>
          <w:rFonts w:ascii="Times New Roman" w:hAnsi="Times New Roman"/>
          <w:b w:val="0"/>
          <w:lang w:eastAsia="zh-CN"/>
        </w:rPr>
        <w:t>2</w:t>
      </w:r>
      <w:r w:rsidRPr="00503521">
        <w:rPr>
          <w:rFonts w:ascii="Times New Roman" w:hAnsi="Times New Roman"/>
          <w:b w:val="0"/>
          <w:lang w:eastAsia="zh-CN"/>
        </w:rPr>
        <w:t>:</w:t>
      </w:r>
      <w:bookmarkEnd w:id="252"/>
      <w:r w:rsidRPr="00503521">
        <w:rPr>
          <w:rFonts w:ascii="Times New Roman" w:hAnsi="Times New Roman"/>
          <w:b w:val="0"/>
          <w:lang w:eastAsia="zh-CN"/>
        </w:rPr>
        <w:t xml:space="preserve"> </w:t>
      </w:r>
      <w:bookmarkEnd w:id="253"/>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77777777"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3EBAEA2D" w14:textId="3D549970" w:rsidR="00D336C3" w:rsidRPr="00503521" w:rsidRDefault="00D336C3" w:rsidP="00D336C3">
      <w:pPr>
        <w:pStyle w:val="40"/>
      </w:pPr>
      <w:r w:rsidRPr="00503521">
        <w:t>5.x.4.</w:t>
      </w:r>
      <w:r w:rsidR="00006F5B">
        <w:t>1</w:t>
      </w:r>
      <w:r w:rsidRPr="00503521">
        <w:tab/>
        <w:t>REFSENS requirements for total power class 1.5</w:t>
      </w:r>
    </w:p>
    <w:p w14:paraId="2C1D47F3" w14:textId="77777777" w:rsidR="00F44194" w:rsidRPr="00503521" w:rsidRDefault="00F44194" w:rsidP="00B650BF">
      <w:bookmarkStart w:id="254" w:name="MCCQCTEMPBM_00000029"/>
      <w:bookmarkStart w:id="255" w:name="MCCQCTEMPBM_00000032"/>
      <w:bookmarkStart w:id="256" w:name="MCCQCTEMPBM_00000035"/>
      <w:bookmarkStart w:id="257" w:name="MCCQCTEMPBM_00000038"/>
    </w:p>
    <w:p w14:paraId="40B0BF05" w14:textId="77777777" w:rsidR="00AD70B5" w:rsidRPr="00503521" w:rsidRDefault="00AD70B5"/>
    <w:bookmarkEnd w:id="254"/>
    <w:bookmarkEnd w:id="255"/>
    <w:bookmarkEnd w:id="256"/>
    <w:bookmarkEnd w:id="257"/>
    <w:p w14:paraId="75DCE745" w14:textId="77777777" w:rsidR="006E561D" w:rsidRPr="00503521" w:rsidRDefault="006E561D">
      <w:pPr>
        <w:rPr>
          <w:rFonts w:ascii="Arial" w:eastAsia="Yu Mincho" w:hAnsi="Arial" w:cs="Arial"/>
          <w:sz w:val="32"/>
          <w:szCs w:val="32"/>
          <w:lang w:eastAsia="ja-JP"/>
        </w:rPr>
      </w:pPr>
    </w:p>
    <w:p w14:paraId="2D9E84B9" w14:textId="0230C424" w:rsidR="001B5B4D" w:rsidRPr="00503521" w:rsidRDefault="00722EEB" w:rsidP="00910C40">
      <w:pPr>
        <w:pStyle w:val="1"/>
      </w:pPr>
      <w:bookmarkStart w:id="258" w:name="_Toc16729"/>
      <w:bookmarkStart w:id="259" w:name="_Toc29476"/>
      <w:bookmarkStart w:id="260" w:name="_Toc4500"/>
      <w:bookmarkStart w:id="261" w:name="_Toc20528"/>
      <w:bookmarkStart w:id="262" w:name="_Toc24263"/>
      <w:bookmarkStart w:id="263" w:name="_Toc8630"/>
      <w:bookmarkStart w:id="264" w:name="_Toc3788"/>
      <w:bookmarkStart w:id="265" w:name="_Toc109047250"/>
      <w:bookmarkStart w:id="266" w:name="_Toc24942"/>
      <w:bookmarkStart w:id="267" w:name="_Toc16181"/>
      <w:bookmarkStart w:id="268" w:name="_Toc19950"/>
      <w:bookmarkStart w:id="269" w:name="_Toc168040484"/>
      <w:bookmarkStart w:id="270" w:name="_Toc168040551"/>
      <w:bookmarkStart w:id="271" w:name="_Toc173749960"/>
      <w:r w:rsidRPr="00503521">
        <w:lastRenderedPageBreak/>
        <w:t>6</w:t>
      </w:r>
      <w:r w:rsidR="00D14E2E" w:rsidRPr="00503521">
        <w:tab/>
      </w:r>
      <w:bookmarkEnd w:id="258"/>
      <w:bookmarkEnd w:id="259"/>
      <w:bookmarkEnd w:id="260"/>
      <w:bookmarkEnd w:id="261"/>
      <w:bookmarkEnd w:id="262"/>
      <w:bookmarkEnd w:id="263"/>
      <w:bookmarkEnd w:id="264"/>
      <w:bookmarkEnd w:id="265"/>
      <w:bookmarkEnd w:id="266"/>
      <w:bookmarkEnd w:id="267"/>
      <w:bookmarkEnd w:id="268"/>
      <w:bookmarkEnd w:id="269"/>
      <w:bookmarkEnd w:id="270"/>
      <w:r w:rsidR="001F5DCA">
        <w:t xml:space="preserve">PC1.5 </w:t>
      </w:r>
      <w:r w:rsidR="008A2BBB">
        <w:t xml:space="preserve">FDD+TDD </w:t>
      </w:r>
      <w:r w:rsidR="00264244">
        <w:t xml:space="preserve">NR </w:t>
      </w:r>
      <w:r w:rsidR="008A2BBB">
        <w:t>DC</w:t>
      </w:r>
      <w:r w:rsidR="008A2BBB" w:rsidRPr="00503521">
        <w:t xml:space="preserve"> band combinations</w:t>
      </w:r>
      <w:r w:rsidR="008A2BBB">
        <w:t xml:space="preserve"> with high power on both FDD and TDD bands</w:t>
      </w:r>
      <w:bookmarkEnd w:id="271"/>
    </w:p>
    <w:p w14:paraId="35566B8C" w14:textId="06A056CC" w:rsidR="00906EFB" w:rsidRPr="00503521" w:rsidRDefault="00906EFB" w:rsidP="00906EFB">
      <w:pPr>
        <w:pStyle w:val="2"/>
      </w:pPr>
      <w:bookmarkStart w:id="272" w:name="_Toc168040485"/>
      <w:bookmarkStart w:id="273" w:name="_Toc168040552"/>
      <w:bookmarkStart w:id="274" w:name="_Toc173749961"/>
      <w:r w:rsidRPr="00503521">
        <w:t>6.x</w:t>
      </w:r>
      <w:r w:rsidRPr="00503521">
        <w:tab/>
        <w:t>DC_</w:t>
      </w:r>
      <w:r w:rsidR="00264244">
        <w:t>n</w:t>
      </w:r>
      <w:r w:rsidRPr="00503521">
        <w:t>x</w:t>
      </w:r>
      <w:r w:rsidR="00264244">
        <w:t>-</w:t>
      </w:r>
      <w:r w:rsidRPr="00503521">
        <w:t>nY</w:t>
      </w:r>
      <w:r w:rsidR="00FD788F" w:rsidRPr="00503521">
        <w:t xml:space="preserve"> (Example)</w:t>
      </w:r>
      <w:bookmarkEnd w:id="272"/>
      <w:bookmarkEnd w:id="273"/>
      <w:bookmarkEnd w:id="274"/>
    </w:p>
    <w:p w14:paraId="4F68B87E" w14:textId="44D209BF" w:rsidR="00906EFB" w:rsidRPr="00503521" w:rsidRDefault="00906EFB" w:rsidP="00110B89">
      <w:pPr>
        <w:pStyle w:val="30"/>
      </w:pPr>
      <w:r w:rsidRPr="00503521">
        <w:t>6.x.1</w:t>
      </w:r>
      <w:r w:rsidRPr="00503521">
        <w:tab/>
        <w:t xml:space="preserve">Operating bands for </w:t>
      </w:r>
      <w:r w:rsidR="00264244">
        <w:t xml:space="preserve">NR </w:t>
      </w:r>
      <w:r w:rsidRPr="00503521">
        <w:t>DC</w:t>
      </w:r>
    </w:p>
    <w:p w14:paraId="7F7AA36B" w14:textId="4D2FD7D8"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DC band combination of band </w:t>
      </w:r>
      <w:r w:rsidR="00264244">
        <w:t>n</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503521" w:rsidRDefault="00143A3E" w:rsidP="005A3B45">
            <w:pPr>
              <w:pStyle w:val="TAC"/>
              <w:rPr>
                <w:lang w:val="en-US" w:eastAsia="zh-CN"/>
              </w:rPr>
            </w:pPr>
            <w:r w:rsidRPr="00503521">
              <w:rPr>
                <w:lang w:val="en-US" w:eastAsia="zh-CN"/>
              </w:rPr>
              <w:t>DC</w:t>
            </w:r>
            <w:r w:rsidRPr="00503521">
              <w:rPr>
                <w:rFonts w:hint="eastAsia"/>
                <w:lang w:val="en-US" w:eastAsia="zh-CN"/>
              </w:rPr>
              <w:t>_</w:t>
            </w:r>
            <w:r w:rsidR="00264244">
              <w:rPr>
                <w:lang w:val="en-US" w:eastAsia="zh-CN"/>
              </w:rPr>
              <w:t>n</w:t>
            </w:r>
            <w:r w:rsidRPr="00503521">
              <w:rPr>
                <w:rFonts w:hint="eastAsia"/>
                <w:lang w:val="en-US" w:eastAsia="zh-CN"/>
              </w:rPr>
              <w:t>X</w:t>
            </w:r>
            <w:r w:rsidR="00264244">
              <w:rPr>
                <w:lang w:val="en-US" w:eastAsia="zh-CN"/>
              </w:rPr>
              <w:t>-</w:t>
            </w:r>
            <w:r w:rsidRPr="00503521">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503521" w:rsidRDefault="00264244" w:rsidP="005A3B45">
            <w:pPr>
              <w:pStyle w:val="TAC"/>
              <w:rPr>
                <w:lang w:val="en-US" w:eastAsia="zh-CN"/>
              </w:rPr>
            </w:pPr>
            <w:r>
              <w:rPr>
                <w:lang w:val="en-US" w:eastAsia="zh-CN"/>
              </w:rPr>
              <w:t>n</w:t>
            </w:r>
            <w:r w:rsidR="00143A3E"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2A9A56BA" w:rsidR="00906EFB" w:rsidRPr="00503521" w:rsidRDefault="00D8143B" w:rsidP="00110B89">
      <w:pPr>
        <w:pStyle w:val="30"/>
      </w:pPr>
      <w:r w:rsidRPr="00503521">
        <w:t>6</w:t>
      </w:r>
      <w:r w:rsidR="00906EFB" w:rsidRPr="00503521">
        <w:t>.x.</w:t>
      </w:r>
      <w:r w:rsidR="00B735A2" w:rsidRPr="00503521">
        <w:t>2</w:t>
      </w:r>
      <w:r w:rsidR="00906EFB" w:rsidRPr="00503521">
        <w:tab/>
        <w:t xml:space="preserve">Maximum output power for inter-band </w:t>
      </w:r>
      <w:r w:rsidR="00264244">
        <w:t xml:space="preserve">NR </w:t>
      </w:r>
      <w:r w:rsidR="00B735A2" w:rsidRPr="00503521">
        <w:t>DC</w:t>
      </w:r>
    </w:p>
    <w:p w14:paraId="033AFBCD" w14:textId="59B728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inter-band </w:t>
      </w:r>
      <w:r w:rsidR="00264244">
        <w:t xml:space="preserve">NR </w:t>
      </w:r>
      <w:r w:rsidR="00B735A2" w:rsidRPr="00503521">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503521"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503521" w:rsidRDefault="008C654E" w:rsidP="008C654E">
            <w:pPr>
              <w:pStyle w:val="TAH"/>
            </w:pPr>
            <w:r w:rsidRPr="00503521">
              <w:t>DC configuration</w:t>
            </w:r>
          </w:p>
        </w:tc>
        <w:tc>
          <w:tcPr>
            <w:tcW w:w="1684" w:type="dxa"/>
            <w:shd w:val="clear" w:color="auto" w:fill="D9D9D9" w:themeFill="background1" w:themeFillShade="D9"/>
          </w:tcPr>
          <w:p w14:paraId="194E72CE" w14:textId="6E5A2162" w:rsidR="008C654E" w:rsidRPr="00503521" w:rsidRDefault="008C654E" w:rsidP="008C654E">
            <w:pPr>
              <w:pStyle w:val="TAH"/>
            </w:pPr>
            <w:r w:rsidRPr="00503521">
              <w:t xml:space="preserve">Power class </w:t>
            </w:r>
            <w:r>
              <w:rPr>
                <w:lang w:eastAsia="zh-CN"/>
              </w:rPr>
              <w:t>1.5</w:t>
            </w:r>
          </w:p>
          <w:p w14:paraId="5C9CC38C" w14:textId="719712F0" w:rsidR="008C654E" w:rsidRPr="00503521" w:rsidRDefault="008C654E" w:rsidP="008C654E">
            <w:pPr>
              <w:pStyle w:val="TAH"/>
            </w:pPr>
            <w:r w:rsidRPr="00503521">
              <w:t>(dBm)</w:t>
            </w:r>
          </w:p>
        </w:tc>
        <w:tc>
          <w:tcPr>
            <w:tcW w:w="1285" w:type="dxa"/>
            <w:shd w:val="clear" w:color="auto" w:fill="D9D9D9" w:themeFill="background1" w:themeFillShade="D9"/>
          </w:tcPr>
          <w:p w14:paraId="13A14243" w14:textId="77777777" w:rsidR="008C654E" w:rsidRPr="00503521" w:rsidRDefault="008C654E" w:rsidP="008C654E">
            <w:pPr>
              <w:pStyle w:val="TAH"/>
            </w:pPr>
            <w:r w:rsidRPr="00503521">
              <w:t>Tolerance</w:t>
            </w:r>
          </w:p>
          <w:p w14:paraId="6F39BA64" w14:textId="2C77B1BF" w:rsidR="008C654E" w:rsidRPr="00503521" w:rsidRDefault="008C654E" w:rsidP="008C654E">
            <w:pPr>
              <w:pStyle w:val="TAH"/>
            </w:pPr>
            <w:r w:rsidRPr="00503521">
              <w:t>(dB)</w:t>
            </w:r>
          </w:p>
        </w:tc>
        <w:tc>
          <w:tcPr>
            <w:tcW w:w="1515" w:type="dxa"/>
            <w:shd w:val="clear" w:color="auto" w:fill="D9D9D9" w:themeFill="background1" w:themeFillShade="D9"/>
          </w:tcPr>
          <w:p w14:paraId="4706BBFA" w14:textId="0D757C99" w:rsidR="008C654E" w:rsidRPr="00503521" w:rsidRDefault="008C654E" w:rsidP="008C654E">
            <w:pPr>
              <w:pStyle w:val="TAH"/>
            </w:pPr>
            <w:r w:rsidRPr="00503521">
              <w:t xml:space="preserve">Power class </w:t>
            </w:r>
            <w:r w:rsidRPr="00503521">
              <w:rPr>
                <w:lang w:eastAsia="zh-CN"/>
              </w:rPr>
              <w:t>2</w:t>
            </w:r>
          </w:p>
          <w:p w14:paraId="68663276" w14:textId="77777777" w:rsidR="008C654E" w:rsidRPr="00503521" w:rsidRDefault="008C654E" w:rsidP="008C654E">
            <w:pPr>
              <w:pStyle w:val="TAH"/>
            </w:pPr>
            <w:r w:rsidRPr="00503521">
              <w:t>(dBm)</w:t>
            </w:r>
          </w:p>
        </w:tc>
        <w:tc>
          <w:tcPr>
            <w:tcW w:w="1362" w:type="dxa"/>
            <w:shd w:val="clear" w:color="auto" w:fill="D9D9D9" w:themeFill="background1" w:themeFillShade="D9"/>
          </w:tcPr>
          <w:p w14:paraId="33AAC2D1" w14:textId="77777777" w:rsidR="008C654E" w:rsidRPr="00503521" w:rsidRDefault="008C654E" w:rsidP="008C654E">
            <w:pPr>
              <w:pStyle w:val="TAH"/>
            </w:pPr>
            <w:r w:rsidRPr="00503521">
              <w:t>Tolerance</w:t>
            </w:r>
          </w:p>
          <w:p w14:paraId="39009F9F" w14:textId="77777777" w:rsidR="008C654E" w:rsidRPr="00503521" w:rsidRDefault="008C654E" w:rsidP="008C654E">
            <w:pPr>
              <w:pStyle w:val="TAH"/>
            </w:pPr>
            <w:r w:rsidRPr="00503521">
              <w:t>(dB)</w:t>
            </w:r>
          </w:p>
        </w:tc>
        <w:tc>
          <w:tcPr>
            <w:tcW w:w="1588" w:type="dxa"/>
            <w:shd w:val="clear" w:color="auto" w:fill="D9D9D9" w:themeFill="background1" w:themeFillShade="D9"/>
          </w:tcPr>
          <w:p w14:paraId="67F86C7A" w14:textId="77777777" w:rsidR="008C654E" w:rsidRPr="00503521" w:rsidRDefault="008C654E" w:rsidP="008C654E">
            <w:pPr>
              <w:pStyle w:val="TAH"/>
            </w:pPr>
            <w:r w:rsidRPr="00503521">
              <w:t>Power class 3</w:t>
            </w:r>
          </w:p>
          <w:p w14:paraId="40667CBB" w14:textId="77777777" w:rsidR="008C654E" w:rsidRPr="00503521" w:rsidRDefault="008C654E" w:rsidP="008C654E">
            <w:pPr>
              <w:pStyle w:val="TAH"/>
            </w:pPr>
            <w:r w:rsidRPr="00503521">
              <w:t>(dBm)</w:t>
            </w:r>
          </w:p>
        </w:tc>
        <w:tc>
          <w:tcPr>
            <w:tcW w:w="1317" w:type="dxa"/>
            <w:shd w:val="clear" w:color="auto" w:fill="D9D9D9" w:themeFill="background1" w:themeFillShade="D9"/>
          </w:tcPr>
          <w:p w14:paraId="36CBE7CD" w14:textId="77777777" w:rsidR="008C654E" w:rsidRPr="00503521" w:rsidRDefault="008C654E" w:rsidP="008C654E">
            <w:pPr>
              <w:pStyle w:val="TAH"/>
            </w:pPr>
            <w:r w:rsidRPr="00503521">
              <w:t>Tolerance</w:t>
            </w:r>
          </w:p>
          <w:p w14:paraId="47888375" w14:textId="77777777" w:rsidR="008C654E" w:rsidRPr="00503521" w:rsidRDefault="008C654E" w:rsidP="008C654E">
            <w:pPr>
              <w:pStyle w:val="TAH"/>
            </w:pPr>
            <w:r w:rsidRPr="00503521">
              <w:t>(dB)</w:t>
            </w:r>
          </w:p>
        </w:tc>
      </w:tr>
      <w:tr w:rsidR="008C654E" w:rsidRPr="00503521" w14:paraId="4819F28E" w14:textId="77777777" w:rsidTr="0000501C">
        <w:trPr>
          <w:trHeight w:val="172"/>
          <w:jc w:val="center"/>
        </w:trPr>
        <w:tc>
          <w:tcPr>
            <w:tcW w:w="1511" w:type="dxa"/>
          </w:tcPr>
          <w:p w14:paraId="25C0EBB9" w14:textId="55122FFA" w:rsidR="008C654E" w:rsidRPr="00503521" w:rsidRDefault="008C654E" w:rsidP="008C654E">
            <w:pPr>
              <w:pStyle w:val="TAC"/>
            </w:pPr>
            <w:r w:rsidRPr="00503521">
              <w:t>DC_</w:t>
            </w:r>
            <w:r>
              <w:t>nX</w:t>
            </w:r>
            <w:r w:rsidRPr="00503521">
              <w:t>A</w:t>
            </w:r>
            <w:r>
              <w:t>-nY</w:t>
            </w:r>
            <w:r w:rsidRPr="00503521">
              <w:t>A</w:t>
            </w:r>
          </w:p>
        </w:tc>
        <w:tc>
          <w:tcPr>
            <w:tcW w:w="1684" w:type="dxa"/>
          </w:tcPr>
          <w:p w14:paraId="706DD03A" w14:textId="2B6E967B" w:rsidR="008C654E" w:rsidRPr="00503521" w:rsidRDefault="008C654E" w:rsidP="008C654E">
            <w:pPr>
              <w:pStyle w:val="TAC"/>
            </w:pPr>
            <w:r w:rsidRPr="00503521">
              <w:t>2</w:t>
            </w:r>
            <w:r w:rsidR="0000501C">
              <w:t>9</w:t>
            </w:r>
            <w:r w:rsidR="007D549A">
              <w:rPr>
                <w:vertAlign w:val="superscript"/>
              </w:rPr>
              <w:t>a</w:t>
            </w:r>
          </w:p>
        </w:tc>
        <w:tc>
          <w:tcPr>
            <w:tcW w:w="1285" w:type="dxa"/>
          </w:tcPr>
          <w:p w14:paraId="55082130" w14:textId="06EAC914" w:rsidR="008C654E" w:rsidRPr="00503521" w:rsidRDefault="008C654E" w:rsidP="008C654E">
            <w:pPr>
              <w:pStyle w:val="TAC"/>
            </w:pPr>
            <w:r w:rsidRPr="00503521">
              <w:t>+2/-3</w:t>
            </w:r>
          </w:p>
        </w:tc>
        <w:tc>
          <w:tcPr>
            <w:tcW w:w="1515" w:type="dxa"/>
          </w:tcPr>
          <w:p w14:paraId="751FDEC9" w14:textId="14B0931B" w:rsidR="008C654E" w:rsidRPr="00503521" w:rsidRDefault="008C654E" w:rsidP="008C654E">
            <w:pPr>
              <w:pStyle w:val="TAC"/>
            </w:pPr>
            <w:r w:rsidRPr="00503521">
              <w:t>26</w:t>
            </w:r>
          </w:p>
        </w:tc>
        <w:tc>
          <w:tcPr>
            <w:tcW w:w="1362" w:type="dxa"/>
          </w:tcPr>
          <w:p w14:paraId="62B2C944" w14:textId="77777777" w:rsidR="008C654E" w:rsidRPr="00503521" w:rsidRDefault="008C654E" w:rsidP="008C654E">
            <w:pPr>
              <w:pStyle w:val="TAC"/>
            </w:pPr>
            <w:r w:rsidRPr="00503521">
              <w:t>+2/-3</w:t>
            </w:r>
          </w:p>
        </w:tc>
        <w:tc>
          <w:tcPr>
            <w:tcW w:w="1588" w:type="dxa"/>
          </w:tcPr>
          <w:p w14:paraId="7FE02677" w14:textId="77777777" w:rsidR="008C654E" w:rsidRPr="00503521" w:rsidRDefault="008C654E" w:rsidP="008C654E">
            <w:pPr>
              <w:pStyle w:val="TAC"/>
            </w:pPr>
            <w:r w:rsidRPr="00503521">
              <w:t>23</w:t>
            </w:r>
          </w:p>
        </w:tc>
        <w:tc>
          <w:tcPr>
            <w:tcW w:w="1317" w:type="dxa"/>
          </w:tcPr>
          <w:p w14:paraId="5530B198" w14:textId="77777777" w:rsidR="008C654E" w:rsidRPr="00503521" w:rsidRDefault="008C654E" w:rsidP="008C654E">
            <w:pPr>
              <w:pStyle w:val="TAC"/>
            </w:pPr>
            <w:r w:rsidRPr="00503521">
              <w:t>+2/-3</w:t>
            </w:r>
          </w:p>
        </w:tc>
      </w:tr>
      <w:tr w:rsidR="008C654E" w:rsidRPr="00503521" w14:paraId="7FB132B6" w14:textId="77777777" w:rsidTr="0000501C">
        <w:trPr>
          <w:trHeight w:val="172"/>
          <w:jc w:val="center"/>
        </w:trPr>
        <w:tc>
          <w:tcPr>
            <w:tcW w:w="10265" w:type="dxa"/>
            <w:gridSpan w:val="7"/>
          </w:tcPr>
          <w:p w14:paraId="556430CE" w14:textId="14E911B1" w:rsidR="008C654E" w:rsidRPr="00503521" w:rsidRDefault="008C654E" w:rsidP="00250D7B">
            <w:pPr>
              <w:pStyle w:val="TAN"/>
              <w:rPr>
                <w:lang w:eastAsia="zh-CN"/>
              </w:rPr>
            </w:pPr>
            <w:r w:rsidRPr="00503521">
              <w:t xml:space="preserve">NOTE </w:t>
            </w:r>
            <w:r w:rsidR="008E2F31">
              <w:t>a</w:t>
            </w:r>
            <w:r w:rsidRPr="00503521">
              <w:rPr>
                <w:lang w:eastAsia="zh-CN"/>
              </w:rPr>
              <w:t>:</w:t>
            </w:r>
            <w:r w:rsidRPr="00503521">
              <w:t xml:space="preserve"> </w:t>
            </w:r>
            <w:r w:rsidRPr="00503521">
              <w:tab/>
            </w:r>
            <w:r w:rsidR="00250D7B">
              <w:t xml:space="preserve">The maximum output power in NR band X and band Y </w:t>
            </w:r>
            <w:r w:rsidR="00C47E42">
              <w:rPr>
                <w:lang w:eastAsia="zh-CN"/>
              </w:rPr>
              <w:t>are</w:t>
            </w:r>
            <w:r w:rsidRPr="00503521">
              <w:rPr>
                <w:lang w:eastAsia="zh-CN"/>
              </w:rPr>
              <w:t xml:space="preserve"> </w:t>
            </w:r>
            <w:r w:rsidR="008E2F31">
              <w:rPr>
                <w:lang w:eastAsia="zh-CN"/>
              </w:rPr>
              <w:t>PC2</w:t>
            </w:r>
            <w:r w:rsidR="00250D7B">
              <w:rPr>
                <w:lang w:eastAsia="zh-CN"/>
              </w:rPr>
              <w:t xml:space="preserve"> or PC1.5</w:t>
            </w:r>
            <w:r w:rsidR="00C47E42">
              <w:rPr>
                <w:lang w:eastAsia="zh-CN"/>
              </w:rPr>
              <w:t>.</w:t>
            </w:r>
          </w:p>
        </w:tc>
      </w:tr>
    </w:tbl>
    <w:p w14:paraId="18F32A27" w14:textId="77777777" w:rsidR="00906F16" w:rsidRPr="00503521" w:rsidRDefault="00906F16" w:rsidP="00906F16"/>
    <w:p w14:paraId="43A4DA62" w14:textId="77777777" w:rsidR="00906EFB" w:rsidRPr="00503521" w:rsidRDefault="00D8143B" w:rsidP="00110B89">
      <w:pPr>
        <w:pStyle w:val="30"/>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2784E9D6"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9058A">
        <w:t>n</w:t>
      </w:r>
      <w:r w:rsidRPr="00503521">
        <w:t>X-nY</w:t>
      </w:r>
      <w:r w:rsidR="00157C7C" w:rsidRPr="00503521">
        <w:t xml:space="preserve"> with total power class </w:t>
      </w:r>
      <w:r w:rsidR="007D549A">
        <w:t>1.5</w:t>
      </w:r>
    </w:p>
    <w:tbl>
      <w:tblPr>
        <w:tblStyle w:val="afff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30"/>
      </w:pPr>
      <w:r w:rsidRPr="00503521">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3C3397D2" w:rsidR="006F717E" w:rsidRPr="00503521" w:rsidRDefault="006F717E" w:rsidP="006F717E">
      <w:pPr>
        <w:pStyle w:val="40"/>
      </w:pPr>
      <w:r w:rsidRPr="00503521">
        <w:t>6.x.4.1</w:t>
      </w:r>
      <w:r w:rsidRPr="00503521">
        <w:tab/>
        <w:t xml:space="preserve">REFSENS requirements for total power class </w:t>
      </w:r>
      <w:r w:rsidR="00006F5B">
        <w:t>1.5</w:t>
      </w:r>
    </w:p>
    <w:p w14:paraId="4BB8A5BF" w14:textId="77777777" w:rsidR="006F717E" w:rsidRPr="00503521" w:rsidRDefault="006F717E" w:rsidP="006F717E"/>
    <w:p w14:paraId="0C6E1037" w14:textId="77777777" w:rsidR="00B23892" w:rsidRPr="00503521" w:rsidRDefault="00B23892"/>
    <w:p w14:paraId="031367A9" w14:textId="26D72684" w:rsidR="001B5B4D" w:rsidRPr="00503521" w:rsidRDefault="00D14E2E">
      <w:pPr>
        <w:pStyle w:val="1"/>
      </w:pPr>
      <w:bookmarkStart w:id="275" w:name="_Toc15513"/>
      <w:bookmarkStart w:id="276" w:name="_Toc3921"/>
      <w:bookmarkStart w:id="277" w:name="_Toc12214"/>
      <w:bookmarkStart w:id="278" w:name="_Toc109047254"/>
      <w:bookmarkStart w:id="279" w:name="_Toc25776"/>
      <w:bookmarkStart w:id="280" w:name="_Toc2931"/>
      <w:bookmarkStart w:id="281" w:name="_Toc20497"/>
      <w:bookmarkStart w:id="282" w:name="_Toc31005"/>
      <w:bookmarkStart w:id="283" w:name="_Toc10647"/>
      <w:bookmarkStart w:id="284" w:name="_Toc20234"/>
      <w:bookmarkStart w:id="285" w:name="_Toc22855"/>
      <w:bookmarkStart w:id="286" w:name="_Toc168040491"/>
      <w:bookmarkStart w:id="287" w:name="_Toc168040558"/>
      <w:bookmarkStart w:id="288" w:name="_Toc173749962"/>
      <w:r w:rsidRPr="00503521">
        <w:lastRenderedPageBreak/>
        <w:t xml:space="preserve">Annex </w:t>
      </w:r>
      <w:r w:rsidR="007C4FC0" w:rsidRPr="00503521">
        <w:t>A</w:t>
      </w:r>
      <w:r w:rsidRPr="00503521">
        <w:t xml:space="preserve"> (informative):</w:t>
      </w:r>
      <w:r w:rsidR="00577EA8" w:rsidRPr="00503521">
        <w:t xml:space="preserve"> </w:t>
      </w:r>
      <w:r w:rsidRPr="00503521">
        <w:t>Change history</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289" w:name="historyclause"/>
            <w:bookmarkEnd w:id="289"/>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6D3DCD02" w:rsidR="001B5B4D" w:rsidRPr="00503521" w:rsidRDefault="00D14E2E" w:rsidP="00AF0ABB">
            <w:pPr>
              <w:pStyle w:val="TAC"/>
              <w:jc w:val="left"/>
              <w:rPr>
                <w:sz w:val="16"/>
                <w:szCs w:val="16"/>
              </w:rPr>
            </w:pPr>
            <w:r w:rsidRPr="00503521">
              <w:rPr>
                <w:rFonts w:eastAsia="宋体" w:hint="eastAsia"/>
                <w:sz w:val="16"/>
                <w:szCs w:val="16"/>
                <w:lang w:val="en-US" w:eastAsia="zh-CN"/>
              </w:rPr>
              <w:t>202</w:t>
            </w:r>
            <w:r w:rsidR="00863D2A">
              <w:rPr>
                <w:rFonts w:eastAsia="宋体"/>
                <w:sz w:val="16"/>
                <w:szCs w:val="16"/>
                <w:lang w:val="en-US" w:eastAsia="zh-CN"/>
              </w:rPr>
              <w:t>4</w:t>
            </w:r>
            <w:r w:rsidRPr="00503521">
              <w:rPr>
                <w:rFonts w:eastAsia="宋体" w:hint="eastAsia"/>
                <w:sz w:val="16"/>
                <w:szCs w:val="16"/>
                <w:lang w:val="en-US" w:eastAsia="zh-CN"/>
              </w:rPr>
              <w:t>-</w:t>
            </w:r>
            <w:r w:rsidR="00863D2A">
              <w:rPr>
                <w:rFonts w:eastAsia="宋体"/>
                <w:sz w:val="16"/>
                <w:szCs w:val="16"/>
                <w:lang w:val="en-US" w:eastAsia="zh-CN"/>
              </w:rPr>
              <w:t>08</w:t>
            </w:r>
          </w:p>
        </w:tc>
        <w:tc>
          <w:tcPr>
            <w:tcW w:w="1061" w:type="dxa"/>
            <w:shd w:val="solid" w:color="FFFFFF" w:fill="auto"/>
          </w:tcPr>
          <w:p w14:paraId="64ED24A4" w14:textId="77767770" w:rsidR="001B5B4D" w:rsidRPr="00503521" w:rsidRDefault="00D14E2E" w:rsidP="00AF0ABB">
            <w:pPr>
              <w:pStyle w:val="TAC"/>
              <w:jc w:val="left"/>
              <w:rPr>
                <w:sz w:val="16"/>
                <w:szCs w:val="16"/>
              </w:rPr>
            </w:pPr>
            <w:r w:rsidRPr="00503521">
              <w:rPr>
                <w:rFonts w:eastAsia="宋体" w:hint="eastAsia"/>
                <w:sz w:val="16"/>
                <w:szCs w:val="16"/>
                <w:lang w:val="en-US" w:eastAsia="zh-CN"/>
              </w:rPr>
              <w:t>RAN4 #1</w:t>
            </w:r>
            <w:r w:rsidR="00863D2A">
              <w:rPr>
                <w:rFonts w:eastAsia="宋体"/>
                <w:sz w:val="16"/>
                <w:szCs w:val="16"/>
                <w:lang w:val="en-US" w:eastAsia="zh-CN"/>
              </w:rPr>
              <w:t>12</w:t>
            </w:r>
          </w:p>
        </w:tc>
        <w:tc>
          <w:tcPr>
            <w:tcW w:w="1085" w:type="dxa"/>
            <w:shd w:val="solid" w:color="FFFFFF" w:fill="auto"/>
          </w:tcPr>
          <w:p w14:paraId="78A38D67" w14:textId="6D0831EC" w:rsidR="001B5B4D" w:rsidRPr="00503521" w:rsidRDefault="00D14E2E" w:rsidP="00AF0ABB">
            <w:pPr>
              <w:pStyle w:val="TAC"/>
              <w:jc w:val="left"/>
              <w:rPr>
                <w:sz w:val="16"/>
                <w:szCs w:val="16"/>
              </w:rPr>
            </w:pPr>
            <w:r w:rsidRPr="00503521">
              <w:rPr>
                <w:rFonts w:eastAsia="宋体" w:hint="eastAsia"/>
                <w:sz w:val="16"/>
                <w:szCs w:val="16"/>
                <w:lang w:val="en-US" w:eastAsia="zh-CN"/>
              </w:rPr>
              <w:t>R4-2</w:t>
            </w:r>
            <w:r w:rsidR="00A8393F">
              <w:rPr>
                <w:rFonts w:eastAsia="宋体"/>
                <w:sz w:val="16"/>
                <w:szCs w:val="16"/>
                <w:lang w:val="en-US" w:eastAsia="zh-CN"/>
              </w:rPr>
              <w:t>4xxxxx</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60124524" w:rsidR="001B5B4D" w:rsidRPr="00503521" w:rsidRDefault="00D14E2E" w:rsidP="00AF0ABB">
            <w:pPr>
              <w:pStyle w:val="TAL"/>
              <w:rPr>
                <w:sz w:val="16"/>
                <w:szCs w:val="16"/>
              </w:rPr>
            </w:pPr>
            <w:r w:rsidRPr="00503521">
              <w:rPr>
                <w:rFonts w:eastAsia="宋体" w:hint="eastAsia"/>
                <w:sz w:val="16"/>
                <w:szCs w:val="16"/>
                <w:lang w:val="en-US" w:eastAsia="zh-CN"/>
              </w:rPr>
              <w:t>TR skeleton</w:t>
            </w:r>
          </w:p>
        </w:tc>
        <w:tc>
          <w:tcPr>
            <w:tcW w:w="708" w:type="dxa"/>
            <w:shd w:val="solid" w:color="FFFFFF" w:fill="auto"/>
          </w:tcPr>
          <w:p w14:paraId="0801CA81" w14:textId="042E07D1" w:rsidR="001B5B4D" w:rsidRPr="00503521" w:rsidRDefault="00D14E2E">
            <w:pPr>
              <w:pStyle w:val="TAC"/>
              <w:rPr>
                <w:sz w:val="16"/>
                <w:szCs w:val="16"/>
                <w:lang w:val="en-US"/>
              </w:rPr>
            </w:pPr>
            <w:r w:rsidRPr="00503521">
              <w:rPr>
                <w:rFonts w:eastAsia="宋体" w:hint="eastAsia"/>
                <w:sz w:val="16"/>
                <w:szCs w:val="16"/>
                <w:lang w:val="en-US" w:eastAsia="zh-CN"/>
              </w:rPr>
              <w:t>0.</w:t>
            </w:r>
            <w:r w:rsidR="00F6565A">
              <w:rPr>
                <w:rFonts w:eastAsia="宋体"/>
                <w:sz w:val="16"/>
                <w:szCs w:val="16"/>
                <w:lang w:val="en-US" w:eastAsia="zh-CN"/>
              </w:rPr>
              <w:t>0</w:t>
            </w:r>
            <w:r w:rsidRPr="00503521">
              <w:rPr>
                <w:rFonts w:eastAsia="宋体" w:hint="eastAsia"/>
                <w:sz w:val="16"/>
                <w:szCs w:val="16"/>
                <w:lang w:val="en-US" w:eastAsia="zh-CN"/>
              </w:rPr>
              <w:t>.</w:t>
            </w:r>
            <w:r w:rsidR="00F6565A">
              <w:rPr>
                <w:rFonts w:eastAsia="宋体"/>
                <w:sz w:val="16"/>
                <w:szCs w:val="16"/>
                <w:lang w:val="en-US" w:eastAsia="zh-CN"/>
              </w:rPr>
              <w:t>1</w:t>
            </w:r>
          </w:p>
        </w:tc>
      </w:tr>
      <w:tr w:rsidR="00503521" w:rsidRPr="00503521" w14:paraId="66C03B84" w14:textId="77777777">
        <w:tc>
          <w:tcPr>
            <w:tcW w:w="800" w:type="dxa"/>
            <w:shd w:val="solid" w:color="FFFFFF" w:fill="auto"/>
          </w:tcPr>
          <w:p w14:paraId="076269B2" w14:textId="6996D591" w:rsidR="004E489E" w:rsidRPr="00503521" w:rsidRDefault="004E489E" w:rsidP="00AF0ABB">
            <w:pPr>
              <w:pStyle w:val="TAC"/>
              <w:jc w:val="left"/>
              <w:rPr>
                <w:rFonts w:eastAsia="宋体"/>
                <w:sz w:val="16"/>
                <w:szCs w:val="16"/>
                <w:lang w:val="en-US" w:eastAsia="zh-CN"/>
              </w:rPr>
            </w:pPr>
          </w:p>
        </w:tc>
        <w:tc>
          <w:tcPr>
            <w:tcW w:w="1061" w:type="dxa"/>
            <w:shd w:val="solid" w:color="FFFFFF" w:fill="auto"/>
          </w:tcPr>
          <w:p w14:paraId="657D90AD" w14:textId="55D50E6A" w:rsidR="004E489E" w:rsidRPr="00503521" w:rsidRDefault="004E489E" w:rsidP="00AF0ABB">
            <w:pPr>
              <w:pStyle w:val="TAC"/>
              <w:jc w:val="left"/>
              <w:rPr>
                <w:rFonts w:eastAsia="宋体"/>
                <w:sz w:val="16"/>
                <w:szCs w:val="16"/>
                <w:lang w:val="en-US" w:eastAsia="zh-CN"/>
              </w:rPr>
            </w:pPr>
          </w:p>
        </w:tc>
        <w:tc>
          <w:tcPr>
            <w:tcW w:w="1085" w:type="dxa"/>
            <w:shd w:val="solid" w:color="FFFFFF" w:fill="auto"/>
          </w:tcPr>
          <w:p w14:paraId="1D2433D6" w14:textId="56174593" w:rsidR="004E489E" w:rsidRPr="00503521" w:rsidRDefault="004E489E" w:rsidP="00AF0ABB">
            <w:pPr>
              <w:pStyle w:val="TAC"/>
              <w:jc w:val="left"/>
              <w:rPr>
                <w:rFonts w:eastAsia="宋体"/>
                <w:sz w:val="16"/>
                <w:szCs w:val="16"/>
                <w:lang w:val="en-US" w:eastAsia="zh-CN"/>
              </w:rPr>
            </w:pP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42ABDBAD" w:rsidR="004E489E" w:rsidRPr="00503521" w:rsidRDefault="004E489E" w:rsidP="00AF0ABB">
            <w:pPr>
              <w:pStyle w:val="TAL"/>
              <w:rPr>
                <w:rFonts w:eastAsia="宋体"/>
                <w:sz w:val="16"/>
                <w:szCs w:val="16"/>
                <w:lang w:val="en-US" w:eastAsia="zh-CN"/>
              </w:rPr>
            </w:pPr>
          </w:p>
        </w:tc>
        <w:tc>
          <w:tcPr>
            <w:tcW w:w="708" w:type="dxa"/>
            <w:shd w:val="solid" w:color="FFFFFF" w:fill="auto"/>
          </w:tcPr>
          <w:p w14:paraId="7771E08B" w14:textId="1F7ABCDB" w:rsidR="004E489E" w:rsidRPr="00503521" w:rsidRDefault="004E489E" w:rsidP="004E489E">
            <w:pPr>
              <w:pStyle w:val="TAC"/>
              <w:rPr>
                <w:rFonts w:eastAsia="宋体"/>
                <w:sz w:val="16"/>
                <w:szCs w:val="16"/>
                <w:lang w:val="en-US" w:eastAsia="zh-CN"/>
              </w:rPr>
            </w:pPr>
          </w:p>
        </w:tc>
      </w:tr>
      <w:tr w:rsidR="00503521" w:rsidRPr="00503521" w14:paraId="5337368E" w14:textId="77777777">
        <w:tc>
          <w:tcPr>
            <w:tcW w:w="800" w:type="dxa"/>
            <w:shd w:val="solid" w:color="FFFFFF" w:fill="auto"/>
          </w:tcPr>
          <w:p w14:paraId="77B81D14" w14:textId="1B214A61"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D407835" w14:textId="6FBC0539"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D50717A" w14:textId="53A1580E"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49C6330D" w:rsidR="000C1CAA" w:rsidRPr="00503521" w:rsidRDefault="000C1CAA" w:rsidP="000C1CAA">
            <w:pPr>
              <w:pStyle w:val="TAL"/>
              <w:rPr>
                <w:rFonts w:eastAsia="宋体"/>
                <w:sz w:val="16"/>
                <w:szCs w:val="16"/>
                <w:lang w:val="en-US" w:eastAsia="zh-CN"/>
              </w:rPr>
            </w:pPr>
          </w:p>
        </w:tc>
        <w:tc>
          <w:tcPr>
            <w:tcW w:w="708" w:type="dxa"/>
            <w:shd w:val="solid" w:color="FFFFFF" w:fill="auto"/>
          </w:tcPr>
          <w:p w14:paraId="6BBD2B68" w14:textId="5A8C0C71" w:rsidR="000C1CAA" w:rsidRPr="00503521" w:rsidRDefault="000C1CAA" w:rsidP="000C1CAA">
            <w:pPr>
              <w:pStyle w:val="TAC"/>
              <w:rPr>
                <w:rFonts w:eastAsia="宋体"/>
                <w:sz w:val="16"/>
                <w:szCs w:val="16"/>
                <w:lang w:val="en-US" w:eastAsia="zh-CN"/>
              </w:rPr>
            </w:pPr>
          </w:p>
        </w:tc>
      </w:tr>
      <w:tr w:rsidR="00503521" w:rsidRPr="00503521" w14:paraId="70CADC9C" w14:textId="77777777">
        <w:tc>
          <w:tcPr>
            <w:tcW w:w="800" w:type="dxa"/>
            <w:shd w:val="solid" w:color="FFFFFF" w:fill="auto"/>
          </w:tcPr>
          <w:p w14:paraId="0834D682" w14:textId="7542D6F8"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E15E26F" w14:textId="70728AC7"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89CB8C7" w14:textId="05322999"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0F699F42" w14:textId="77777777" w:rsidR="000C1CAA" w:rsidRPr="00503521" w:rsidRDefault="000C1CAA" w:rsidP="000C1CAA">
            <w:pPr>
              <w:pStyle w:val="TAC"/>
              <w:jc w:val="left"/>
              <w:rPr>
                <w:sz w:val="16"/>
                <w:szCs w:val="16"/>
              </w:rPr>
            </w:pPr>
          </w:p>
        </w:tc>
        <w:tc>
          <w:tcPr>
            <w:tcW w:w="426" w:type="dxa"/>
            <w:shd w:val="solid" w:color="FFFFFF" w:fill="auto"/>
          </w:tcPr>
          <w:p w14:paraId="620F6F35" w14:textId="77777777" w:rsidR="000C1CAA" w:rsidRPr="00503521" w:rsidRDefault="000C1CAA" w:rsidP="000C1CAA">
            <w:pPr>
              <w:pStyle w:val="TAC"/>
              <w:jc w:val="left"/>
              <w:rPr>
                <w:sz w:val="16"/>
                <w:szCs w:val="16"/>
              </w:rPr>
            </w:pPr>
          </w:p>
        </w:tc>
        <w:tc>
          <w:tcPr>
            <w:tcW w:w="425" w:type="dxa"/>
            <w:shd w:val="solid" w:color="FFFFFF" w:fill="auto"/>
          </w:tcPr>
          <w:p w14:paraId="052A21FE" w14:textId="77777777" w:rsidR="000C1CAA" w:rsidRPr="00503521" w:rsidRDefault="000C1CAA" w:rsidP="000C1CAA">
            <w:pPr>
              <w:pStyle w:val="TAC"/>
              <w:jc w:val="left"/>
              <w:rPr>
                <w:sz w:val="16"/>
                <w:szCs w:val="16"/>
              </w:rPr>
            </w:pPr>
          </w:p>
        </w:tc>
        <w:tc>
          <w:tcPr>
            <w:tcW w:w="4678" w:type="dxa"/>
            <w:shd w:val="solid" w:color="FFFFFF" w:fill="auto"/>
          </w:tcPr>
          <w:p w14:paraId="3C66C9AB" w14:textId="175DD146" w:rsidR="000C1CAA" w:rsidRPr="00503521" w:rsidRDefault="000C1CAA" w:rsidP="000C1CAA">
            <w:pPr>
              <w:pStyle w:val="TAL"/>
              <w:rPr>
                <w:rFonts w:eastAsia="宋体"/>
                <w:sz w:val="16"/>
                <w:szCs w:val="16"/>
                <w:lang w:val="en-US" w:eastAsia="zh-CN"/>
              </w:rPr>
            </w:pPr>
          </w:p>
        </w:tc>
        <w:tc>
          <w:tcPr>
            <w:tcW w:w="708" w:type="dxa"/>
            <w:shd w:val="solid" w:color="FFFFFF" w:fill="auto"/>
          </w:tcPr>
          <w:p w14:paraId="4E536808" w14:textId="672F29A7" w:rsidR="000C1CAA" w:rsidRPr="00503521" w:rsidRDefault="000C1CAA" w:rsidP="000C1CAA">
            <w:pPr>
              <w:pStyle w:val="TAC"/>
              <w:rPr>
                <w:rFonts w:eastAsia="宋体"/>
                <w:sz w:val="16"/>
                <w:szCs w:val="16"/>
                <w:lang w:val="en-US" w:eastAsia="zh-CN"/>
              </w:rPr>
            </w:pPr>
          </w:p>
        </w:tc>
      </w:tr>
      <w:tr w:rsidR="00503521" w:rsidRPr="00503521" w14:paraId="6A2528C7" w14:textId="77777777">
        <w:tc>
          <w:tcPr>
            <w:tcW w:w="800" w:type="dxa"/>
            <w:shd w:val="solid" w:color="FFFFFF" w:fill="auto"/>
          </w:tcPr>
          <w:p w14:paraId="317E477B" w14:textId="21C1D805"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5489086F" w14:textId="41C44618"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2815607E" w14:textId="430213F4"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57239744" w14:textId="77777777" w:rsidR="000C1CAA" w:rsidRPr="00503521" w:rsidRDefault="000C1CAA" w:rsidP="000C1CAA">
            <w:pPr>
              <w:pStyle w:val="TAC"/>
              <w:jc w:val="left"/>
              <w:rPr>
                <w:sz w:val="16"/>
                <w:szCs w:val="16"/>
              </w:rPr>
            </w:pPr>
          </w:p>
        </w:tc>
        <w:tc>
          <w:tcPr>
            <w:tcW w:w="426" w:type="dxa"/>
            <w:shd w:val="solid" w:color="FFFFFF" w:fill="auto"/>
          </w:tcPr>
          <w:p w14:paraId="0B6EEF36" w14:textId="77777777" w:rsidR="000C1CAA" w:rsidRPr="00503521" w:rsidRDefault="000C1CAA" w:rsidP="000C1CAA">
            <w:pPr>
              <w:pStyle w:val="TAC"/>
              <w:jc w:val="left"/>
              <w:rPr>
                <w:sz w:val="16"/>
                <w:szCs w:val="16"/>
              </w:rPr>
            </w:pPr>
          </w:p>
        </w:tc>
        <w:tc>
          <w:tcPr>
            <w:tcW w:w="425" w:type="dxa"/>
            <w:shd w:val="solid" w:color="FFFFFF" w:fill="auto"/>
          </w:tcPr>
          <w:p w14:paraId="39DBA67C" w14:textId="77777777" w:rsidR="000C1CAA" w:rsidRPr="00503521" w:rsidRDefault="000C1CAA" w:rsidP="000C1CAA">
            <w:pPr>
              <w:pStyle w:val="TAC"/>
              <w:jc w:val="left"/>
              <w:rPr>
                <w:sz w:val="16"/>
                <w:szCs w:val="16"/>
              </w:rPr>
            </w:pPr>
          </w:p>
        </w:tc>
        <w:tc>
          <w:tcPr>
            <w:tcW w:w="4678" w:type="dxa"/>
            <w:shd w:val="solid" w:color="FFFFFF" w:fill="auto"/>
          </w:tcPr>
          <w:p w14:paraId="3A8EC1E8" w14:textId="034D2E9E" w:rsidR="000C1CAA" w:rsidRPr="00503521" w:rsidRDefault="000C1CAA" w:rsidP="000C1CAA">
            <w:pPr>
              <w:pStyle w:val="TAL"/>
              <w:rPr>
                <w:rFonts w:eastAsia="宋体"/>
                <w:sz w:val="16"/>
                <w:szCs w:val="16"/>
                <w:lang w:val="en-US" w:eastAsia="zh-CN"/>
              </w:rPr>
            </w:pPr>
          </w:p>
        </w:tc>
        <w:tc>
          <w:tcPr>
            <w:tcW w:w="708" w:type="dxa"/>
            <w:shd w:val="solid" w:color="FFFFFF" w:fill="auto"/>
          </w:tcPr>
          <w:p w14:paraId="11B1B97A" w14:textId="203DF0D7" w:rsidR="000C1CAA" w:rsidRPr="00503521" w:rsidRDefault="000C1CAA" w:rsidP="000C1CAA">
            <w:pPr>
              <w:pStyle w:val="TAC"/>
              <w:rPr>
                <w:rFonts w:eastAsia="宋体"/>
                <w:sz w:val="16"/>
                <w:szCs w:val="16"/>
                <w:lang w:val="en-US" w:eastAsia="zh-CN"/>
              </w:rPr>
            </w:pPr>
          </w:p>
        </w:tc>
      </w:tr>
      <w:tr w:rsidR="00503521" w:rsidRPr="00503521" w14:paraId="008C1454" w14:textId="77777777">
        <w:tc>
          <w:tcPr>
            <w:tcW w:w="800" w:type="dxa"/>
            <w:shd w:val="solid" w:color="FFFFFF" w:fill="auto"/>
          </w:tcPr>
          <w:p w14:paraId="2E9A419F" w14:textId="316A120F"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6ED436BE" w14:textId="7EB64460"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5E4509E3" w14:textId="48479F47"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199934D7" w14:textId="77777777" w:rsidR="000C1CAA" w:rsidRPr="00503521" w:rsidRDefault="000C1CAA" w:rsidP="000C1CAA">
            <w:pPr>
              <w:pStyle w:val="TAC"/>
              <w:jc w:val="left"/>
              <w:rPr>
                <w:sz w:val="16"/>
                <w:szCs w:val="16"/>
              </w:rPr>
            </w:pPr>
          </w:p>
        </w:tc>
        <w:tc>
          <w:tcPr>
            <w:tcW w:w="426" w:type="dxa"/>
            <w:shd w:val="solid" w:color="FFFFFF" w:fill="auto"/>
          </w:tcPr>
          <w:p w14:paraId="258CDABF" w14:textId="77777777" w:rsidR="000C1CAA" w:rsidRPr="00503521" w:rsidRDefault="000C1CAA" w:rsidP="000C1CAA">
            <w:pPr>
              <w:pStyle w:val="TAC"/>
              <w:jc w:val="left"/>
              <w:rPr>
                <w:sz w:val="16"/>
                <w:szCs w:val="16"/>
              </w:rPr>
            </w:pPr>
          </w:p>
        </w:tc>
        <w:tc>
          <w:tcPr>
            <w:tcW w:w="425" w:type="dxa"/>
            <w:shd w:val="solid" w:color="FFFFFF" w:fill="auto"/>
          </w:tcPr>
          <w:p w14:paraId="27B0A588" w14:textId="77777777" w:rsidR="000C1CAA" w:rsidRPr="00503521" w:rsidRDefault="000C1CAA" w:rsidP="000C1CAA">
            <w:pPr>
              <w:pStyle w:val="TAC"/>
              <w:jc w:val="left"/>
              <w:rPr>
                <w:sz w:val="16"/>
                <w:szCs w:val="16"/>
              </w:rPr>
            </w:pPr>
          </w:p>
        </w:tc>
        <w:tc>
          <w:tcPr>
            <w:tcW w:w="4678" w:type="dxa"/>
            <w:shd w:val="solid" w:color="FFFFFF" w:fill="auto"/>
          </w:tcPr>
          <w:p w14:paraId="3ECB2B92" w14:textId="342D489E" w:rsidR="000C1CAA" w:rsidRPr="00503521" w:rsidRDefault="000C1CAA" w:rsidP="000C1CAA">
            <w:pPr>
              <w:pStyle w:val="TAL"/>
              <w:rPr>
                <w:rFonts w:eastAsia="宋体"/>
                <w:sz w:val="16"/>
                <w:szCs w:val="16"/>
                <w:lang w:val="en-US" w:eastAsia="zh-CN"/>
              </w:rPr>
            </w:pPr>
          </w:p>
        </w:tc>
        <w:tc>
          <w:tcPr>
            <w:tcW w:w="708" w:type="dxa"/>
            <w:shd w:val="solid" w:color="FFFFFF" w:fill="auto"/>
          </w:tcPr>
          <w:p w14:paraId="13535FBA" w14:textId="2488EE5E" w:rsidR="000C1CAA" w:rsidRPr="00503521" w:rsidRDefault="000C1CAA" w:rsidP="000C1CAA">
            <w:pPr>
              <w:pStyle w:val="TAC"/>
              <w:rPr>
                <w:rFonts w:eastAsia="宋体"/>
                <w:sz w:val="16"/>
                <w:szCs w:val="16"/>
                <w:lang w:val="en-US" w:eastAsia="zh-CN"/>
              </w:rPr>
            </w:pPr>
          </w:p>
        </w:tc>
      </w:tr>
      <w:tr w:rsidR="00503521" w:rsidRPr="00503521" w14:paraId="47EB75AB" w14:textId="77777777">
        <w:tc>
          <w:tcPr>
            <w:tcW w:w="800" w:type="dxa"/>
            <w:shd w:val="solid" w:color="FFFFFF" w:fill="auto"/>
          </w:tcPr>
          <w:p w14:paraId="18F47F02" w14:textId="565A7FCA"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76B934CF" w14:textId="37A1D44E"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3A2BE0AC" w14:textId="47CA5168"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40570545" w14:textId="77777777" w:rsidR="000C1CAA" w:rsidRPr="00503521" w:rsidRDefault="000C1CAA" w:rsidP="000C1CAA">
            <w:pPr>
              <w:pStyle w:val="TAC"/>
              <w:jc w:val="left"/>
              <w:rPr>
                <w:sz w:val="16"/>
                <w:szCs w:val="16"/>
              </w:rPr>
            </w:pPr>
          </w:p>
        </w:tc>
        <w:tc>
          <w:tcPr>
            <w:tcW w:w="426" w:type="dxa"/>
            <w:shd w:val="solid" w:color="FFFFFF" w:fill="auto"/>
          </w:tcPr>
          <w:p w14:paraId="6571F949" w14:textId="77777777" w:rsidR="000C1CAA" w:rsidRPr="00503521" w:rsidRDefault="000C1CAA" w:rsidP="000C1CAA">
            <w:pPr>
              <w:pStyle w:val="TAC"/>
              <w:jc w:val="left"/>
              <w:rPr>
                <w:sz w:val="16"/>
                <w:szCs w:val="16"/>
              </w:rPr>
            </w:pPr>
          </w:p>
        </w:tc>
        <w:tc>
          <w:tcPr>
            <w:tcW w:w="425" w:type="dxa"/>
            <w:shd w:val="solid" w:color="FFFFFF" w:fill="auto"/>
          </w:tcPr>
          <w:p w14:paraId="607561D3" w14:textId="77777777" w:rsidR="000C1CAA" w:rsidRPr="00503521" w:rsidRDefault="000C1CAA" w:rsidP="000C1CAA">
            <w:pPr>
              <w:pStyle w:val="TAC"/>
              <w:jc w:val="left"/>
              <w:rPr>
                <w:sz w:val="16"/>
                <w:szCs w:val="16"/>
              </w:rPr>
            </w:pPr>
          </w:p>
        </w:tc>
        <w:tc>
          <w:tcPr>
            <w:tcW w:w="4678" w:type="dxa"/>
            <w:shd w:val="solid" w:color="FFFFFF" w:fill="auto"/>
          </w:tcPr>
          <w:p w14:paraId="1236C29B" w14:textId="34A8B8E7" w:rsidR="000C1CAA" w:rsidRPr="00503521" w:rsidRDefault="000C1CAA" w:rsidP="000C1CAA">
            <w:pPr>
              <w:pStyle w:val="TAL"/>
              <w:rPr>
                <w:rFonts w:eastAsia="宋体"/>
                <w:sz w:val="16"/>
                <w:szCs w:val="16"/>
                <w:lang w:val="en-US" w:eastAsia="zh-CN"/>
              </w:rPr>
            </w:pPr>
          </w:p>
        </w:tc>
        <w:tc>
          <w:tcPr>
            <w:tcW w:w="708" w:type="dxa"/>
            <w:shd w:val="solid" w:color="FFFFFF" w:fill="auto"/>
          </w:tcPr>
          <w:p w14:paraId="59D47DD0" w14:textId="4D43949A" w:rsidR="000C1CAA" w:rsidRPr="00503521" w:rsidRDefault="000C1CAA" w:rsidP="000C1CAA">
            <w:pPr>
              <w:pStyle w:val="TAC"/>
              <w:rPr>
                <w:rFonts w:eastAsia="宋体"/>
                <w:sz w:val="16"/>
                <w:szCs w:val="16"/>
                <w:lang w:val="en-US" w:eastAsia="zh-CN"/>
              </w:rPr>
            </w:pPr>
          </w:p>
        </w:tc>
      </w:tr>
      <w:tr w:rsidR="00503521" w:rsidRPr="00503521" w14:paraId="0322B2DE" w14:textId="77777777">
        <w:tc>
          <w:tcPr>
            <w:tcW w:w="800" w:type="dxa"/>
            <w:shd w:val="solid" w:color="FFFFFF" w:fill="auto"/>
          </w:tcPr>
          <w:p w14:paraId="2F0E0A8C" w14:textId="127E72A2" w:rsidR="000C1CAA" w:rsidRPr="00503521" w:rsidRDefault="000C1CAA" w:rsidP="000C1CAA">
            <w:pPr>
              <w:pStyle w:val="TAC"/>
              <w:jc w:val="left"/>
              <w:rPr>
                <w:rFonts w:eastAsia="宋体"/>
                <w:sz w:val="16"/>
                <w:szCs w:val="16"/>
                <w:lang w:val="en-US" w:eastAsia="zh-CN"/>
              </w:rPr>
            </w:pPr>
          </w:p>
        </w:tc>
        <w:tc>
          <w:tcPr>
            <w:tcW w:w="1061" w:type="dxa"/>
            <w:shd w:val="solid" w:color="FFFFFF" w:fill="auto"/>
          </w:tcPr>
          <w:p w14:paraId="48B76624" w14:textId="2AF4F597" w:rsidR="000C1CAA" w:rsidRPr="00503521" w:rsidRDefault="000C1CAA" w:rsidP="000C1CAA">
            <w:pPr>
              <w:pStyle w:val="TAC"/>
              <w:jc w:val="left"/>
              <w:rPr>
                <w:rFonts w:eastAsia="宋体"/>
                <w:sz w:val="16"/>
                <w:szCs w:val="16"/>
                <w:lang w:val="en-US" w:eastAsia="zh-CN"/>
              </w:rPr>
            </w:pPr>
          </w:p>
        </w:tc>
        <w:tc>
          <w:tcPr>
            <w:tcW w:w="1085" w:type="dxa"/>
            <w:shd w:val="solid" w:color="FFFFFF" w:fill="auto"/>
          </w:tcPr>
          <w:p w14:paraId="3ED63F48" w14:textId="16E0038D" w:rsidR="000C1CAA" w:rsidRPr="00503521" w:rsidRDefault="000C1CAA" w:rsidP="000C1CAA">
            <w:pPr>
              <w:pStyle w:val="TAC"/>
              <w:jc w:val="left"/>
              <w:rPr>
                <w:rFonts w:eastAsia="宋体"/>
                <w:sz w:val="16"/>
                <w:szCs w:val="16"/>
                <w:lang w:val="en-US" w:eastAsia="zh-CN"/>
              </w:rPr>
            </w:pPr>
          </w:p>
        </w:tc>
        <w:tc>
          <w:tcPr>
            <w:tcW w:w="456" w:type="dxa"/>
            <w:shd w:val="solid" w:color="FFFFFF" w:fill="auto"/>
          </w:tcPr>
          <w:p w14:paraId="3C467C95" w14:textId="77777777" w:rsidR="000C1CAA" w:rsidRPr="00503521" w:rsidRDefault="000C1CAA" w:rsidP="000C1CAA">
            <w:pPr>
              <w:pStyle w:val="TAC"/>
              <w:jc w:val="left"/>
              <w:rPr>
                <w:sz w:val="16"/>
                <w:szCs w:val="16"/>
              </w:rPr>
            </w:pPr>
          </w:p>
        </w:tc>
        <w:tc>
          <w:tcPr>
            <w:tcW w:w="426" w:type="dxa"/>
            <w:shd w:val="solid" w:color="FFFFFF" w:fill="auto"/>
          </w:tcPr>
          <w:p w14:paraId="77262848" w14:textId="77777777" w:rsidR="000C1CAA" w:rsidRPr="00503521" w:rsidRDefault="000C1CAA" w:rsidP="000C1CAA">
            <w:pPr>
              <w:pStyle w:val="TAC"/>
              <w:jc w:val="left"/>
              <w:rPr>
                <w:sz w:val="16"/>
                <w:szCs w:val="16"/>
              </w:rPr>
            </w:pPr>
          </w:p>
        </w:tc>
        <w:tc>
          <w:tcPr>
            <w:tcW w:w="425" w:type="dxa"/>
            <w:shd w:val="solid" w:color="FFFFFF" w:fill="auto"/>
          </w:tcPr>
          <w:p w14:paraId="0DE44F4A" w14:textId="77777777" w:rsidR="000C1CAA" w:rsidRPr="00503521" w:rsidRDefault="000C1CAA" w:rsidP="000C1CAA">
            <w:pPr>
              <w:pStyle w:val="TAC"/>
              <w:jc w:val="left"/>
              <w:rPr>
                <w:sz w:val="16"/>
                <w:szCs w:val="16"/>
              </w:rPr>
            </w:pPr>
          </w:p>
        </w:tc>
        <w:tc>
          <w:tcPr>
            <w:tcW w:w="4678" w:type="dxa"/>
            <w:shd w:val="solid" w:color="FFFFFF" w:fill="auto"/>
          </w:tcPr>
          <w:p w14:paraId="0AC28A8D" w14:textId="3DA8FC33" w:rsidR="000C1CAA" w:rsidRPr="00503521" w:rsidRDefault="000C1CAA" w:rsidP="000C1CAA">
            <w:pPr>
              <w:pStyle w:val="TAL"/>
              <w:rPr>
                <w:rFonts w:eastAsia="宋体"/>
                <w:sz w:val="16"/>
                <w:szCs w:val="16"/>
                <w:lang w:val="en-US" w:eastAsia="zh-CN"/>
              </w:rPr>
            </w:pPr>
          </w:p>
        </w:tc>
        <w:tc>
          <w:tcPr>
            <w:tcW w:w="708" w:type="dxa"/>
            <w:shd w:val="solid" w:color="FFFFFF" w:fill="auto"/>
          </w:tcPr>
          <w:p w14:paraId="6449ED55" w14:textId="68E53ED9" w:rsidR="000C1CAA" w:rsidRPr="00503521" w:rsidRDefault="000C1CAA" w:rsidP="000C1CAA">
            <w:pPr>
              <w:pStyle w:val="TAC"/>
              <w:rPr>
                <w:rFonts w:eastAsia="宋体"/>
                <w:sz w:val="16"/>
                <w:szCs w:val="16"/>
                <w:lang w:val="en-US" w:eastAsia="zh-CN"/>
              </w:rPr>
            </w:pPr>
          </w:p>
        </w:tc>
      </w:tr>
      <w:tr w:rsidR="00503521" w:rsidRPr="00503521" w14:paraId="193D5CE8" w14:textId="77777777">
        <w:tc>
          <w:tcPr>
            <w:tcW w:w="800" w:type="dxa"/>
            <w:shd w:val="solid" w:color="FFFFFF" w:fill="auto"/>
          </w:tcPr>
          <w:p w14:paraId="6534B215" w14:textId="6BF1911D" w:rsidR="00E60F7D" w:rsidRPr="00503521" w:rsidRDefault="00E60F7D" w:rsidP="00E60F7D">
            <w:pPr>
              <w:pStyle w:val="TAC"/>
              <w:jc w:val="left"/>
              <w:rPr>
                <w:rFonts w:eastAsia="宋体"/>
                <w:sz w:val="16"/>
                <w:szCs w:val="16"/>
                <w:lang w:val="en-US" w:eastAsia="zh-CN"/>
              </w:rPr>
            </w:pPr>
            <w:bookmarkStart w:id="290" w:name="MCCQCTEMPBM_00000026" w:colFirst="7" w:colLast="7"/>
            <w:bookmarkStart w:id="291" w:name="MCCQCTEMPBM_00000027" w:colFirst="0" w:colLast="0"/>
          </w:p>
        </w:tc>
        <w:tc>
          <w:tcPr>
            <w:tcW w:w="1061" w:type="dxa"/>
            <w:shd w:val="solid" w:color="FFFFFF" w:fill="auto"/>
          </w:tcPr>
          <w:p w14:paraId="31A0BBC1" w14:textId="7A961D5E" w:rsidR="00E60F7D" w:rsidRPr="00503521" w:rsidRDefault="00E60F7D" w:rsidP="00E60F7D">
            <w:pPr>
              <w:pStyle w:val="TAC"/>
              <w:jc w:val="left"/>
              <w:rPr>
                <w:rFonts w:eastAsia="宋体"/>
                <w:sz w:val="16"/>
                <w:szCs w:val="16"/>
                <w:lang w:val="en-US" w:eastAsia="zh-CN"/>
              </w:rPr>
            </w:pPr>
          </w:p>
        </w:tc>
        <w:tc>
          <w:tcPr>
            <w:tcW w:w="1085" w:type="dxa"/>
            <w:shd w:val="solid" w:color="FFFFFF" w:fill="auto"/>
          </w:tcPr>
          <w:p w14:paraId="7E4FA9B6" w14:textId="3FECCD8B" w:rsidR="00E60F7D" w:rsidRPr="00503521" w:rsidRDefault="00E60F7D" w:rsidP="00E60F7D">
            <w:pPr>
              <w:pStyle w:val="TAC"/>
              <w:jc w:val="left"/>
              <w:rPr>
                <w:rFonts w:eastAsia="宋体"/>
                <w:sz w:val="16"/>
                <w:szCs w:val="16"/>
                <w:lang w:val="en-US" w:eastAsia="zh-CN"/>
              </w:rPr>
            </w:pPr>
          </w:p>
        </w:tc>
        <w:tc>
          <w:tcPr>
            <w:tcW w:w="456" w:type="dxa"/>
            <w:shd w:val="solid" w:color="FFFFFF" w:fill="auto"/>
          </w:tcPr>
          <w:p w14:paraId="512E99B6" w14:textId="77777777" w:rsidR="00E60F7D" w:rsidRPr="00503521" w:rsidRDefault="00E60F7D" w:rsidP="00E60F7D">
            <w:pPr>
              <w:pStyle w:val="TAC"/>
              <w:jc w:val="left"/>
              <w:rPr>
                <w:sz w:val="16"/>
                <w:szCs w:val="16"/>
              </w:rPr>
            </w:pPr>
          </w:p>
        </w:tc>
        <w:tc>
          <w:tcPr>
            <w:tcW w:w="426" w:type="dxa"/>
            <w:shd w:val="solid" w:color="FFFFFF" w:fill="auto"/>
          </w:tcPr>
          <w:p w14:paraId="03CBB8DB" w14:textId="77777777" w:rsidR="00E60F7D" w:rsidRPr="00503521" w:rsidRDefault="00E60F7D" w:rsidP="00E60F7D">
            <w:pPr>
              <w:pStyle w:val="TAC"/>
              <w:jc w:val="left"/>
              <w:rPr>
                <w:sz w:val="16"/>
                <w:szCs w:val="16"/>
              </w:rPr>
            </w:pPr>
          </w:p>
        </w:tc>
        <w:tc>
          <w:tcPr>
            <w:tcW w:w="425" w:type="dxa"/>
            <w:shd w:val="solid" w:color="FFFFFF" w:fill="auto"/>
          </w:tcPr>
          <w:p w14:paraId="397F65F4" w14:textId="77777777" w:rsidR="00E60F7D" w:rsidRPr="00503521" w:rsidRDefault="00E60F7D" w:rsidP="00E60F7D">
            <w:pPr>
              <w:pStyle w:val="TAC"/>
              <w:jc w:val="left"/>
              <w:rPr>
                <w:sz w:val="16"/>
                <w:szCs w:val="16"/>
              </w:rPr>
            </w:pPr>
          </w:p>
        </w:tc>
        <w:tc>
          <w:tcPr>
            <w:tcW w:w="4678" w:type="dxa"/>
            <w:shd w:val="solid" w:color="FFFFFF" w:fill="auto"/>
          </w:tcPr>
          <w:p w14:paraId="6777048D" w14:textId="60FC08DC" w:rsidR="00E60F7D" w:rsidRPr="00503521" w:rsidRDefault="00E60F7D" w:rsidP="00E60F7D">
            <w:pPr>
              <w:pStyle w:val="TAL"/>
              <w:rPr>
                <w:rFonts w:eastAsia="宋体"/>
                <w:sz w:val="16"/>
                <w:szCs w:val="16"/>
                <w:lang w:val="en-US" w:eastAsia="zh-CN"/>
              </w:rPr>
            </w:pPr>
          </w:p>
        </w:tc>
        <w:tc>
          <w:tcPr>
            <w:tcW w:w="708" w:type="dxa"/>
            <w:shd w:val="solid" w:color="FFFFFF" w:fill="auto"/>
          </w:tcPr>
          <w:p w14:paraId="5BF676EE" w14:textId="18005CFD" w:rsidR="00E60F7D" w:rsidRPr="00503521" w:rsidRDefault="00E60F7D" w:rsidP="00E60F7D">
            <w:pPr>
              <w:pStyle w:val="TAC"/>
              <w:rPr>
                <w:rFonts w:eastAsia="宋体"/>
                <w:sz w:val="16"/>
                <w:szCs w:val="16"/>
                <w:lang w:val="en-US" w:eastAsia="zh-CN"/>
              </w:rPr>
            </w:pPr>
          </w:p>
        </w:tc>
      </w:tr>
      <w:tr w:rsidR="00503521" w:rsidRPr="00503521" w14:paraId="1AD9E8BE" w14:textId="77777777">
        <w:tc>
          <w:tcPr>
            <w:tcW w:w="800" w:type="dxa"/>
            <w:shd w:val="solid" w:color="FFFFFF" w:fill="auto"/>
          </w:tcPr>
          <w:p w14:paraId="5BCE7432" w14:textId="06277F2A" w:rsidR="007C4FC0" w:rsidRPr="00503521" w:rsidRDefault="007C4FC0" w:rsidP="007C4FC0">
            <w:pPr>
              <w:pStyle w:val="TAC"/>
              <w:jc w:val="left"/>
              <w:rPr>
                <w:rFonts w:eastAsia="宋体"/>
                <w:sz w:val="16"/>
                <w:szCs w:val="16"/>
                <w:lang w:val="en-US" w:eastAsia="zh-CN"/>
              </w:rPr>
            </w:pPr>
          </w:p>
        </w:tc>
        <w:tc>
          <w:tcPr>
            <w:tcW w:w="1061" w:type="dxa"/>
            <w:shd w:val="solid" w:color="FFFFFF" w:fill="auto"/>
          </w:tcPr>
          <w:p w14:paraId="1A4C8526" w14:textId="41376B98" w:rsidR="007C4FC0" w:rsidRPr="00503521" w:rsidRDefault="007C4FC0" w:rsidP="007C4FC0">
            <w:pPr>
              <w:pStyle w:val="TAC"/>
              <w:jc w:val="left"/>
              <w:rPr>
                <w:rFonts w:eastAsia="宋体"/>
                <w:sz w:val="16"/>
                <w:szCs w:val="16"/>
                <w:lang w:val="en-US" w:eastAsia="zh-CN"/>
              </w:rPr>
            </w:pPr>
          </w:p>
        </w:tc>
        <w:tc>
          <w:tcPr>
            <w:tcW w:w="1085" w:type="dxa"/>
            <w:shd w:val="solid" w:color="FFFFFF" w:fill="auto"/>
          </w:tcPr>
          <w:p w14:paraId="049CBFBA" w14:textId="77777777" w:rsidR="007C4FC0" w:rsidRPr="00503521" w:rsidRDefault="007C4FC0" w:rsidP="007C4FC0">
            <w:pPr>
              <w:pStyle w:val="TAC"/>
              <w:jc w:val="left"/>
              <w:rPr>
                <w:rFonts w:eastAsia="宋体"/>
                <w:sz w:val="16"/>
                <w:szCs w:val="16"/>
                <w:lang w:val="en-US" w:eastAsia="zh-CN"/>
              </w:rPr>
            </w:pPr>
          </w:p>
        </w:tc>
        <w:tc>
          <w:tcPr>
            <w:tcW w:w="456" w:type="dxa"/>
            <w:shd w:val="solid" w:color="FFFFFF" w:fill="auto"/>
          </w:tcPr>
          <w:p w14:paraId="0C73E989" w14:textId="77777777" w:rsidR="007C4FC0" w:rsidRPr="00503521" w:rsidRDefault="007C4FC0" w:rsidP="007C4FC0">
            <w:pPr>
              <w:pStyle w:val="TAC"/>
              <w:jc w:val="left"/>
              <w:rPr>
                <w:sz w:val="16"/>
                <w:szCs w:val="16"/>
              </w:rPr>
            </w:pPr>
          </w:p>
        </w:tc>
        <w:tc>
          <w:tcPr>
            <w:tcW w:w="426" w:type="dxa"/>
            <w:shd w:val="solid" w:color="FFFFFF" w:fill="auto"/>
          </w:tcPr>
          <w:p w14:paraId="55D2F1A1" w14:textId="77777777" w:rsidR="007C4FC0" w:rsidRPr="00503521" w:rsidRDefault="007C4FC0" w:rsidP="007C4FC0">
            <w:pPr>
              <w:pStyle w:val="TAC"/>
              <w:jc w:val="left"/>
              <w:rPr>
                <w:sz w:val="16"/>
                <w:szCs w:val="16"/>
              </w:rPr>
            </w:pPr>
          </w:p>
        </w:tc>
        <w:tc>
          <w:tcPr>
            <w:tcW w:w="425" w:type="dxa"/>
            <w:shd w:val="solid" w:color="FFFFFF" w:fill="auto"/>
          </w:tcPr>
          <w:p w14:paraId="188C848F" w14:textId="77777777" w:rsidR="007C4FC0" w:rsidRPr="00503521" w:rsidRDefault="007C4FC0" w:rsidP="007C4FC0">
            <w:pPr>
              <w:pStyle w:val="TAC"/>
              <w:jc w:val="left"/>
              <w:rPr>
                <w:sz w:val="16"/>
                <w:szCs w:val="16"/>
              </w:rPr>
            </w:pPr>
          </w:p>
        </w:tc>
        <w:tc>
          <w:tcPr>
            <w:tcW w:w="4678" w:type="dxa"/>
            <w:shd w:val="solid" w:color="FFFFFF" w:fill="auto"/>
          </w:tcPr>
          <w:p w14:paraId="61C617F9" w14:textId="47166542" w:rsidR="007C4FC0" w:rsidRPr="00503521" w:rsidRDefault="007C4FC0" w:rsidP="007C4FC0">
            <w:pPr>
              <w:pStyle w:val="TAL"/>
              <w:rPr>
                <w:rFonts w:eastAsia="宋体"/>
                <w:sz w:val="16"/>
                <w:szCs w:val="16"/>
                <w:lang w:val="en-US" w:eastAsia="zh-CN"/>
              </w:rPr>
            </w:pPr>
          </w:p>
        </w:tc>
        <w:tc>
          <w:tcPr>
            <w:tcW w:w="708" w:type="dxa"/>
            <w:shd w:val="solid" w:color="FFFFFF" w:fill="auto"/>
          </w:tcPr>
          <w:p w14:paraId="079283E0" w14:textId="2D58EA04" w:rsidR="007C4FC0" w:rsidRPr="00503521" w:rsidRDefault="007C4FC0" w:rsidP="007C4FC0">
            <w:pPr>
              <w:pStyle w:val="TAC"/>
              <w:rPr>
                <w:sz w:val="16"/>
                <w:szCs w:val="16"/>
              </w:rPr>
            </w:pPr>
          </w:p>
        </w:tc>
      </w:tr>
      <w:tr w:rsidR="00503521" w:rsidRPr="00503521" w14:paraId="7C87BECE" w14:textId="77777777">
        <w:tc>
          <w:tcPr>
            <w:tcW w:w="800" w:type="dxa"/>
            <w:shd w:val="solid" w:color="FFFFFF" w:fill="auto"/>
          </w:tcPr>
          <w:p w14:paraId="311B6E9C" w14:textId="065F6405" w:rsidR="001C44E5" w:rsidRPr="00503521" w:rsidRDefault="001C44E5" w:rsidP="001C44E5">
            <w:pPr>
              <w:pStyle w:val="TAC"/>
              <w:jc w:val="left"/>
              <w:rPr>
                <w:rFonts w:eastAsia="宋体"/>
                <w:sz w:val="16"/>
                <w:szCs w:val="16"/>
                <w:lang w:val="en-US" w:eastAsia="zh-CN"/>
              </w:rPr>
            </w:pPr>
          </w:p>
        </w:tc>
        <w:tc>
          <w:tcPr>
            <w:tcW w:w="1061" w:type="dxa"/>
            <w:shd w:val="solid" w:color="FFFFFF" w:fill="auto"/>
          </w:tcPr>
          <w:p w14:paraId="046F2307" w14:textId="2CEFCB84" w:rsidR="001C44E5" w:rsidRPr="00503521" w:rsidRDefault="001C44E5" w:rsidP="001C44E5">
            <w:pPr>
              <w:pStyle w:val="TAC"/>
              <w:jc w:val="left"/>
              <w:rPr>
                <w:rFonts w:eastAsia="宋体"/>
                <w:sz w:val="16"/>
                <w:szCs w:val="16"/>
                <w:lang w:val="en-US" w:eastAsia="zh-CN"/>
              </w:rPr>
            </w:pPr>
          </w:p>
        </w:tc>
        <w:tc>
          <w:tcPr>
            <w:tcW w:w="1085" w:type="dxa"/>
            <w:shd w:val="solid" w:color="FFFFFF" w:fill="auto"/>
          </w:tcPr>
          <w:p w14:paraId="369F7A8B" w14:textId="69C7B175" w:rsidR="001C44E5" w:rsidRPr="00503521" w:rsidRDefault="001C44E5" w:rsidP="001C44E5">
            <w:pPr>
              <w:pStyle w:val="TAC"/>
              <w:jc w:val="left"/>
              <w:rPr>
                <w:rFonts w:eastAsia="宋体"/>
                <w:sz w:val="16"/>
                <w:szCs w:val="16"/>
                <w:lang w:val="en-US" w:eastAsia="zh-CN"/>
              </w:rPr>
            </w:pPr>
          </w:p>
        </w:tc>
        <w:tc>
          <w:tcPr>
            <w:tcW w:w="456" w:type="dxa"/>
            <w:shd w:val="solid" w:color="FFFFFF" w:fill="auto"/>
          </w:tcPr>
          <w:p w14:paraId="1F2CE66A" w14:textId="77777777" w:rsidR="001C44E5" w:rsidRPr="00503521" w:rsidRDefault="001C44E5" w:rsidP="001C44E5">
            <w:pPr>
              <w:pStyle w:val="TAC"/>
              <w:jc w:val="left"/>
              <w:rPr>
                <w:sz w:val="16"/>
                <w:szCs w:val="16"/>
              </w:rPr>
            </w:pPr>
          </w:p>
        </w:tc>
        <w:tc>
          <w:tcPr>
            <w:tcW w:w="426" w:type="dxa"/>
            <w:shd w:val="solid" w:color="FFFFFF" w:fill="auto"/>
          </w:tcPr>
          <w:p w14:paraId="189021AA" w14:textId="77777777" w:rsidR="001C44E5" w:rsidRPr="00503521" w:rsidRDefault="001C44E5" w:rsidP="001C44E5">
            <w:pPr>
              <w:pStyle w:val="TAC"/>
              <w:jc w:val="left"/>
              <w:rPr>
                <w:sz w:val="16"/>
                <w:szCs w:val="16"/>
              </w:rPr>
            </w:pPr>
          </w:p>
        </w:tc>
        <w:tc>
          <w:tcPr>
            <w:tcW w:w="425" w:type="dxa"/>
            <w:shd w:val="solid" w:color="FFFFFF" w:fill="auto"/>
          </w:tcPr>
          <w:p w14:paraId="6C68303A" w14:textId="77777777" w:rsidR="001C44E5" w:rsidRPr="00503521" w:rsidRDefault="001C44E5" w:rsidP="001C44E5">
            <w:pPr>
              <w:pStyle w:val="TAC"/>
              <w:jc w:val="left"/>
              <w:rPr>
                <w:sz w:val="16"/>
                <w:szCs w:val="16"/>
              </w:rPr>
            </w:pPr>
          </w:p>
        </w:tc>
        <w:tc>
          <w:tcPr>
            <w:tcW w:w="4678" w:type="dxa"/>
            <w:shd w:val="solid" w:color="FFFFFF" w:fill="auto"/>
          </w:tcPr>
          <w:p w14:paraId="740F071F" w14:textId="7F4734F6" w:rsidR="001C44E5" w:rsidRPr="00503521" w:rsidRDefault="001C44E5" w:rsidP="001C44E5">
            <w:pPr>
              <w:pStyle w:val="TAL"/>
              <w:rPr>
                <w:rFonts w:eastAsia="宋体"/>
                <w:sz w:val="16"/>
                <w:szCs w:val="16"/>
                <w:lang w:val="en-US" w:eastAsia="zh-CN"/>
              </w:rPr>
            </w:pPr>
          </w:p>
        </w:tc>
        <w:tc>
          <w:tcPr>
            <w:tcW w:w="708" w:type="dxa"/>
            <w:shd w:val="solid" w:color="FFFFFF" w:fill="auto"/>
          </w:tcPr>
          <w:p w14:paraId="7F911962" w14:textId="344612AD" w:rsidR="001C44E5" w:rsidRPr="00503521" w:rsidRDefault="001C44E5" w:rsidP="001C44E5">
            <w:pPr>
              <w:pStyle w:val="TAC"/>
              <w:rPr>
                <w:sz w:val="16"/>
                <w:szCs w:val="16"/>
              </w:rPr>
            </w:pPr>
          </w:p>
        </w:tc>
      </w:tr>
      <w:bookmarkEnd w:id="290"/>
      <w:bookmarkEnd w:id="291"/>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3040C" w14:textId="77777777" w:rsidR="0062357E" w:rsidRDefault="0062357E">
      <w:pPr>
        <w:spacing w:after="0"/>
      </w:pPr>
      <w:r>
        <w:separator/>
      </w:r>
    </w:p>
  </w:endnote>
  <w:endnote w:type="continuationSeparator" w:id="0">
    <w:p w14:paraId="2D6CF2C1" w14:textId="77777777" w:rsidR="0062357E" w:rsidRDefault="00623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1E3AEE" w:rsidRDefault="001E3AE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D7881" w14:textId="77777777" w:rsidR="0062357E" w:rsidRDefault="0062357E">
      <w:pPr>
        <w:spacing w:after="0"/>
      </w:pPr>
      <w:r>
        <w:separator/>
      </w:r>
    </w:p>
  </w:footnote>
  <w:footnote w:type="continuationSeparator" w:id="0">
    <w:p w14:paraId="7E88E194" w14:textId="77777777" w:rsidR="0062357E" w:rsidRDefault="006235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162FA120"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970">
      <w:rPr>
        <w:rFonts w:ascii="Arial" w:hAnsi="Arial" w:cs="Arial"/>
        <w:b/>
        <w:noProof/>
        <w:sz w:val="18"/>
        <w:szCs w:val="18"/>
      </w:rPr>
      <w:t>3GPP TR 38.792 V0.0.1 (2024-08)</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3D2F2720"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970">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9BE"/>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4AE0"/>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72895"/>
    <w:rsid w:val="00975DA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7F7"/>
    <w:rsid w:val="00C023BC"/>
    <w:rsid w:val="00C03B14"/>
    <w:rsid w:val="00C0617C"/>
    <w:rsid w:val="00C074DD"/>
    <w:rsid w:val="00C12C87"/>
    <w:rsid w:val="00C1496A"/>
    <w:rsid w:val="00C15B41"/>
    <w:rsid w:val="00C3123E"/>
    <w:rsid w:val="00C3144D"/>
    <w:rsid w:val="00C31519"/>
    <w:rsid w:val="00C33079"/>
    <w:rsid w:val="00C3638B"/>
    <w:rsid w:val="00C4466F"/>
    <w:rsid w:val="00C45231"/>
    <w:rsid w:val="00C47E42"/>
    <w:rsid w:val="00C551FF"/>
    <w:rsid w:val="00C57E7C"/>
    <w:rsid w:val="00C72833"/>
    <w:rsid w:val="00C75B16"/>
    <w:rsid w:val="00C80F1D"/>
    <w:rsid w:val="00C91962"/>
    <w:rsid w:val="00C925DD"/>
    <w:rsid w:val="00C93F40"/>
    <w:rsid w:val="00CA3D0C"/>
    <w:rsid w:val="00CA57CC"/>
    <w:rsid w:val="00CA7DEC"/>
    <w:rsid w:val="00CB1501"/>
    <w:rsid w:val="00CB4795"/>
    <w:rsid w:val="00CB4DB2"/>
    <w:rsid w:val="00CB72B4"/>
    <w:rsid w:val="00CC0D8E"/>
    <w:rsid w:val="00CC0FF0"/>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4003"/>
    <w:rsid w:val="00EC4A25"/>
    <w:rsid w:val="00EC5622"/>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0"/>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2"/>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0">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2">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5">
    <w:name w:val="Body Text 2"/>
    <w:basedOn w:val="a"/>
    <w:link w:val="26"/>
    <w:qFormat/>
    <w:pPr>
      <w:spacing w:after="120" w:line="480" w:lineRule="auto"/>
    </w:pPr>
  </w:style>
  <w:style w:type="paragraph" w:styleId="45">
    <w:name w:val="List 4"/>
    <w:basedOn w:val="32"/>
    <w:rsid w:val="00437121"/>
    <w:pPr>
      <w:ind w:left="1418"/>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6">
    <w:name w:val="正文文本 2 字符"/>
    <w:basedOn w:val="a0"/>
    <w:link w:val="25"/>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0"/>
    <w:link w:val="23"/>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b">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C484-975C-48E9-94AC-122401B4B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10</Pages>
  <Words>2011</Words>
  <Characters>11466</Characters>
  <Application>Microsoft Office Word</Application>
  <DocSecurity>0</DocSecurity>
  <Lines>95</Lines>
  <Paragraphs>26</Paragraphs>
  <ScaleCrop>false</ScaleCrop>
  <Company>ETSI</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86</cp:revision>
  <cp:lastPrinted>2019-02-25T14:05:00Z</cp:lastPrinted>
  <dcterms:created xsi:type="dcterms:W3CDTF">2023-11-20T10:05:00Z</dcterms:created>
  <dcterms:modified xsi:type="dcterms:W3CDTF">2024-08-09T08:22:00Z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